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75EB" w:rsidRPr="00DE75EB" w:rsidRDefault="00DE75EB" w:rsidP="00DE75EB">
      <w:pPr>
        <w:shd w:val="clear" w:color="auto" w:fill="DAEEF3" w:themeFill="accent5" w:themeFillTint="33"/>
        <w:spacing w:after="0"/>
        <w:jc w:val="center"/>
        <w:rPr>
          <w:rFonts w:ascii="Times New Roman" w:hAnsi="Times New Roman" w:cs="Times New Roman"/>
          <w:b/>
          <w:sz w:val="28"/>
          <w:szCs w:val="28"/>
          <w:lang w:val="en-US"/>
        </w:rPr>
      </w:pPr>
      <w:r w:rsidRPr="00DE75EB">
        <w:rPr>
          <w:rFonts w:ascii="Times New Roman" w:hAnsi="Times New Roman" w:cs="Times New Roman"/>
          <w:b/>
          <w:sz w:val="28"/>
          <w:szCs w:val="28"/>
          <w:lang w:val="en-US"/>
        </w:rPr>
        <w:t>BIOCHEMICAL RESULTS OF PATIENTS WITH NOSE DISEASES</w:t>
      </w:r>
    </w:p>
    <w:p w:rsidR="00DE75EB" w:rsidRPr="00DE75EB" w:rsidRDefault="00DE75EB" w:rsidP="00DE75EB">
      <w:pPr>
        <w:pStyle w:val="af8"/>
        <w:spacing w:after="0" w:line="276" w:lineRule="auto"/>
        <w:ind w:left="0" w:right="140" w:firstLine="567"/>
        <w:jc w:val="center"/>
        <w:rPr>
          <w:rFonts w:ascii="Times New Roman" w:hAnsi="Times New Roman"/>
          <w:b/>
          <w:i/>
          <w:sz w:val="28"/>
          <w:szCs w:val="28"/>
          <w:lang w:eastAsia="ru-RU"/>
        </w:rPr>
      </w:pPr>
    </w:p>
    <w:p w:rsidR="00DE75EB" w:rsidRPr="00DE75EB" w:rsidRDefault="00DE75EB" w:rsidP="00DE75EB">
      <w:pPr>
        <w:pStyle w:val="af8"/>
        <w:spacing w:after="0" w:line="276" w:lineRule="auto"/>
        <w:ind w:left="0" w:right="140" w:firstLine="567"/>
        <w:jc w:val="center"/>
        <w:rPr>
          <w:rFonts w:ascii="Times New Roman" w:hAnsi="Times New Roman"/>
          <w:b/>
          <w:i/>
          <w:sz w:val="28"/>
          <w:szCs w:val="28"/>
          <w:lang w:eastAsia="ru-RU"/>
        </w:rPr>
      </w:pPr>
      <w:proofErr w:type="spellStart"/>
      <w:r w:rsidRPr="00DE75EB">
        <w:rPr>
          <w:rFonts w:ascii="Times New Roman" w:hAnsi="Times New Roman"/>
          <w:b/>
          <w:i/>
          <w:sz w:val="28"/>
          <w:szCs w:val="28"/>
          <w:lang w:eastAsia="ru-RU"/>
        </w:rPr>
        <w:t>Abdullaev</w:t>
      </w:r>
      <w:proofErr w:type="spellEnd"/>
      <w:r w:rsidRPr="00DE75EB">
        <w:rPr>
          <w:rFonts w:ascii="Times New Roman" w:hAnsi="Times New Roman"/>
          <w:b/>
          <w:i/>
          <w:sz w:val="28"/>
          <w:szCs w:val="28"/>
          <w:lang w:eastAsia="ru-RU"/>
        </w:rPr>
        <w:t xml:space="preserve"> U.P., </w:t>
      </w:r>
      <w:proofErr w:type="spellStart"/>
      <w:r w:rsidRPr="00DE75EB">
        <w:rPr>
          <w:rFonts w:ascii="Times New Roman" w:hAnsi="Times New Roman"/>
          <w:b/>
          <w:i/>
          <w:sz w:val="28"/>
          <w:szCs w:val="28"/>
          <w:lang w:eastAsia="ru-RU"/>
        </w:rPr>
        <w:t>Akhmedov</w:t>
      </w:r>
      <w:proofErr w:type="spellEnd"/>
      <w:r w:rsidRPr="00DE75EB">
        <w:rPr>
          <w:rFonts w:ascii="Times New Roman" w:hAnsi="Times New Roman"/>
          <w:b/>
          <w:i/>
          <w:sz w:val="28"/>
          <w:szCs w:val="28"/>
          <w:lang w:eastAsia="ru-RU"/>
        </w:rPr>
        <w:t xml:space="preserve"> S.E.</w:t>
      </w:r>
    </w:p>
    <w:p w:rsidR="00DE75EB" w:rsidRPr="00DE75EB" w:rsidRDefault="00DE75EB" w:rsidP="00DE75EB">
      <w:pPr>
        <w:pStyle w:val="af8"/>
        <w:spacing w:after="0" w:line="276" w:lineRule="auto"/>
        <w:ind w:left="0" w:right="140" w:firstLine="567"/>
        <w:jc w:val="center"/>
        <w:rPr>
          <w:rFonts w:ascii="Times New Roman" w:hAnsi="Times New Roman"/>
          <w:i/>
          <w:sz w:val="28"/>
          <w:szCs w:val="28"/>
        </w:rPr>
      </w:pPr>
      <w:r w:rsidRPr="00DE75EB">
        <w:rPr>
          <w:rFonts w:ascii="Times New Roman" w:hAnsi="Times New Roman"/>
          <w:i/>
          <w:sz w:val="28"/>
          <w:szCs w:val="28"/>
        </w:rPr>
        <w:t>Tashkent Medical Academy</w:t>
      </w:r>
    </w:p>
    <w:p w:rsidR="00DE75EB" w:rsidRPr="00DE75EB" w:rsidRDefault="00DE75EB" w:rsidP="00DE75EB">
      <w:pPr>
        <w:spacing w:after="0"/>
        <w:ind w:firstLine="567"/>
        <w:jc w:val="both"/>
        <w:rPr>
          <w:rFonts w:ascii="Times New Roman" w:hAnsi="Times New Roman" w:cs="Times New Roman"/>
          <w:sz w:val="28"/>
          <w:szCs w:val="28"/>
          <w:lang w:val="en-US"/>
        </w:rPr>
      </w:pPr>
    </w:p>
    <w:p w:rsidR="00DE75EB" w:rsidRPr="00DE75EB" w:rsidRDefault="00DE75EB" w:rsidP="00DE75EB">
      <w:pPr>
        <w:pStyle w:val="46"/>
        <w:shd w:val="clear" w:color="auto" w:fill="auto"/>
        <w:spacing w:before="0" w:after="0" w:line="276" w:lineRule="auto"/>
        <w:ind w:firstLine="567"/>
        <w:jc w:val="both"/>
        <w:rPr>
          <w:color w:val="000000"/>
          <w:sz w:val="28"/>
          <w:szCs w:val="28"/>
        </w:rPr>
      </w:pPr>
      <w:r w:rsidRPr="00DE75EB">
        <w:rPr>
          <w:b/>
          <w:bCs/>
          <w:sz w:val="28"/>
          <w:szCs w:val="28"/>
        </w:rPr>
        <w:t>Annotation.</w:t>
      </w:r>
      <w:r w:rsidRPr="00DE75EB">
        <w:rPr>
          <w:sz w:val="28"/>
          <w:szCs w:val="28"/>
        </w:rPr>
        <w:t xml:space="preserve"> </w:t>
      </w:r>
      <w:r w:rsidRPr="00DE75EB">
        <w:rPr>
          <w:color w:val="000000"/>
          <w:sz w:val="28"/>
          <w:szCs w:val="28"/>
        </w:rPr>
        <w:t xml:space="preserve">Infectious diseases, despite modern treatment and prevention capabilities, remain the main pathology of the population. Today it is believed that from 1 to 5% of all patients with acute respiratory diseases, including influenza, have signs of infectious </w:t>
      </w:r>
      <w:proofErr w:type="gramStart"/>
      <w:r w:rsidRPr="00DE75EB">
        <w:rPr>
          <w:color w:val="000000"/>
          <w:sz w:val="28"/>
          <w:szCs w:val="28"/>
        </w:rPr>
        <w:t xml:space="preserve">myocarditis </w:t>
      </w:r>
      <w:r w:rsidRPr="00DE75EB">
        <w:rPr>
          <w:rStyle w:val="16"/>
          <w:sz w:val="28"/>
          <w:szCs w:val="28"/>
          <w:lang w:val="en-US"/>
        </w:rPr>
        <w:t>.</w:t>
      </w:r>
      <w:proofErr w:type="gramEnd"/>
      <w:r w:rsidRPr="00DE75EB">
        <w:rPr>
          <w:rStyle w:val="16"/>
          <w:sz w:val="28"/>
          <w:szCs w:val="28"/>
          <w:lang w:val="en-US"/>
        </w:rPr>
        <w:t xml:space="preserve"> </w:t>
      </w:r>
      <w:r w:rsidRPr="00DE75EB">
        <w:rPr>
          <w:color w:val="000000"/>
          <w:sz w:val="28"/>
          <w:szCs w:val="28"/>
        </w:rPr>
        <w:t>The true frequency is very difficult to establish, since latent and mild forms, most characteristic of childhood, range from 24 to 33%, are rarely diagnosed and end independently in the absence of any special treatment or transform into a chronic process with nonspecific symptoms.</w:t>
      </w:r>
    </w:p>
    <w:p w:rsidR="00DE75EB" w:rsidRPr="00DE75EB" w:rsidRDefault="00DE75EB" w:rsidP="00DE75EB">
      <w:pPr>
        <w:pStyle w:val="46"/>
        <w:shd w:val="clear" w:color="auto" w:fill="auto"/>
        <w:spacing w:before="0" w:after="0" w:line="276" w:lineRule="auto"/>
        <w:ind w:firstLine="567"/>
        <w:jc w:val="both"/>
        <w:rPr>
          <w:sz w:val="28"/>
          <w:szCs w:val="28"/>
        </w:rPr>
      </w:pPr>
      <w:r w:rsidRPr="00DE75EB">
        <w:rPr>
          <w:b/>
          <w:bCs/>
          <w:color w:val="000000"/>
          <w:sz w:val="28"/>
          <w:szCs w:val="28"/>
        </w:rPr>
        <w:t xml:space="preserve">Key words: </w:t>
      </w:r>
      <w:r w:rsidRPr="00DE75EB">
        <w:rPr>
          <w:color w:val="000000"/>
          <w:sz w:val="28"/>
          <w:szCs w:val="28"/>
        </w:rPr>
        <w:t xml:space="preserve">rhinitis, </w:t>
      </w:r>
      <w:proofErr w:type="spellStart"/>
      <w:proofErr w:type="gramStart"/>
      <w:r w:rsidRPr="00DE75EB">
        <w:rPr>
          <w:color w:val="000000"/>
          <w:sz w:val="28"/>
          <w:szCs w:val="28"/>
        </w:rPr>
        <w:t>rhinosinusitis</w:t>
      </w:r>
      <w:proofErr w:type="spellEnd"/>
      <w:r w:rsidRPr="00DE75EB">
        <w:rPr>
          <w:color w:val="000000"/>
          <w:sz w:val="28"/>
          <w:szCs w:val="28"/>
        </w:rPr>
        <w:t xml:space="preserve"> ,</w:t>
      </w:r>
      <w:proofErr w:type="gramEnd"/>
      <w:r w:rsidRPr="00DE75EB">
        <w:rPr>
          <w:color w:val="000000"/>
          <w:sz w:val="28"/>
          <w:szCs w:val="28"/>
        </w:rPr>
        <w:t xml:space="preserve"> sinusitis, polyp.</w:t>
      </w:r>
    </w:p>
    <w:p w:rsidR="00DE75EB" w:rsidRPr="00DE75EB" w:rsidRDefault="00DE75EB" w:rsidP="00DE75EB">
      <w:pPr>
        <w:pStyle w:val="46"/>
        <w:shd w:val="clear" w:color="auto" w:fill="auto"/>
        <w:spacing w:before="0" w:after="0" w:line="276" w:lineRule="auto"/>
        <w:ind w:firstLine="567"/>
        <w:jc w:val="both"/>
        <w:rPr>
          <w:b/>
          <w:bCs/>
          <w:color w:val="000000"/>
          <w:sz w:val="28"/>
          <w:szCs w:val="28"/>
        </w:rPr>
      </w:pPr>
    </w:p>
    <w:p w:rsidR="00DE75EB" w:rsidRPr="00DE75EB" w:rsidRDefault="00DE75EB" w:rsidP="00DE75EB">
      <w:pPr>
        <w:pStyle w:val="46"/>
        <w:shd w:val="clear" w:color="auto" w:fill="auto"/>
        <w:spacing w:before="0" w:after="0" w:line="276" w:lineRule="auto"/>
        <w:ind w:firstLine="567"/>
        <w:jc w:val="both"/>
        <w:rPr>
          <w:sz w:val="28"/>
          <w:szCs w:val="28"/>
        </w:rPr>
      </w:pPr>
      <w:r w:rsidRPr="00DE75EB">
        <w:rPr>
          <w:b/>
          <w:bCs/>
          <w:color w:val="000000"/>
          <w:sz w:val="28"/>
          <w:szCs w:val="28"/>
        </w:rPr>
        <w:t xml:space="preserve">Introduction. </w:t>
      </w:r>
      <w:r w:rsidRPr="00DE75EB">
        <w:rPr>
          <w:color w:val="000000"/>
          <w:sz w:val="28"/>
          <w:szCs w:val="28"/>
        </w:rPr>
        <w:t xml:space="preserve">The immediate cause of death is acute heart failure, progressing against the background of water and electrolyte disturbances, intoxication and the direct effect of the pathogen or its toxin on </w:t>
      </w:r>
      <w:proofErr w:type="spellStart"/>
      <w:r w:rsidRPr="00DE75EB">
        <w:rPr>
          <w:color w:val="000000"/>
          <w:sz w:val="28"/>
          <w:szCs w:val="28"/>
        </w:rPr>
        <w:t>cardiomyocytes</w:t>
      </w:r>
      <w:proofErr w:type="spellEnd"/>
      <w:r w:rsidRPr="00DE75EB">
        <w:rPr>
          <w:color w:val="000000"/>
          <w:sz w:val="28"/>
          <w:szCs w:val="28"/>
        </w:rPr>
        <w:t xml:space="preserve"> [2-6]. Any infectious disease may be accompanied by certain changes in the functioning of the cardiovascular system of varying degrees of severity and duration.</w:t>
      </w:r>
    </w:p>
    <w:p w:rsidR="00DE75EB" w:rsidRPr="00DE75EB" w:rsidRDefault="00DE75EB" w:rsidP="00DE75EB">
      <w:pPr>
        <w:pStyle w:val="46"/>
        <w:shd w:val="clear" w:color="auto" w:fill="auto"/>
        <w:spacing w:before="0" w:after="0" w:line="276" w:lineRule="auto"/>
        <w:ind w:firstLine="567"/>
        <w:jc w:val="both"/>
        <w:rPr>
          <w:color w:val="000000"/>
          <w:sz w:val="28"/>
          <w:szCs w:val="28"/>
        </w:rPr>
      </w:pPr>
      <w:r w:rsidRPr="00DE75EB">
        <w:rPr>
          <w:color w:val="000000"/>
          <w:sz w:val="28"/>
          <w:szCs w:val="28"/>
        </w:rPr>
        <w:t>Impaired function of the cardiovascular system can occur in approximately 80% of patients with various acute infectious diseases [1,4,9,10-15]. Most of them represent a natural functional reaction of the body and are completed independently, without additional special treatment [7,16-19]. But some patients develop arrhythmias and heart failure, often with a long, protracted course, and sometimes with a risk of death.</w:t>
      </w:r>
    </w:p>
    <w:p w:rsidR="00DE75EB" w:rsidRPr="00DE75EB" w:rsidRDefault="00DE75EB" w:rsidP="00DE75EB">
      <w:pPr>
        <w:pStyle w:val="46"/>
        <w:shd w:val="clear" w:color="auto" w:fill="auto"/>
        <w:spacing w:before="0" w:after="0" w:line="276" w:lineRule="auto"/>
        <w:ind w:firstLine="567"/>
        <w:jc w:val="both"/>
        <w:rPr>
          <w:sz w:val="28"/>
          <w:szCs w:val="28"/>
        </w:rPr>
      </w:pPr>
      <w:r w:rsidRPr="00DE75EB">
        <w:rPr>
          <w:color w:val="000000"/>
          <w:sz w:val="28"/>
          <w:szCs w:val="28"/>
        </w:rPr>
        <w:t xml:space="preserve">It is now known that any of the known pathogens can cause myocardial damage, including myocarditis [5,20]. Often the etiological factor is viruses that can directly interact with </w:t>
      </w:r>
      <w:proofErr w:type="spellStart"/>
      <w:proofErr w:type="gramStart"/>
      <w:r w:rsidRPr="00DE75EB">
        <w:rPr>
          <w:color w:val="000000"/>
          <w:sz w:val="28"/>
          <w:szCs w:val="28"/>
        </w:rPr>
        <w:t>cardiomyocytes</w:t>
      </w:r>
      <w:proofErr w:type="spellEnd"/>
      <w:r w:rsidRPr="00DE75EB">
        <w:rPr>
          <w:color w:val="000000"/>
          <w:sz w:val="28"/>
          <w:szCs w:val="28"/>
        </w:rPr>
        <w:t xml:space="preserve"> ,</w:t>
      </w:r>
      <w:proofErr w:type="gramEnd"/>
      <w:r w:rsidRPr="00DE75EB">
        <w:rPr>
          <w:color w:val="000000"/>
          <w:sz w:val="28"/>
          <w:szCs w:val="28"/>
        </w:rPr>
        <w:t xml:space="preserve"> which leads to cell apoptosis [6].</w:t>
      </w:r>
    </w:p>
    <w:p w:rsidR="00DE75EB" w:rsidRPr="00DE75EB" w:rsidRDefault="00DE75EB" w:rsidP="00DE75EB">
      <w:pPr>
        <w:pStyle w:val="46"/>
        <w:shd w:val="clear" w:color="auto" w:fill="auto"/>
        <w:spacing w:before="0" w:after="0" w:line="276" w:lineRule="auto"/>
        <w:ind w:firstLine="567"/>
        <w:jc w:val="both"/>
        <w:rPr>
          <w:sz w:val="28"/>
          <w:szCs w:val="28"/>
        </w:rPr>
      </w:pPr>
      <w:r w:rsidRPr="00DE75EB">
        <w:rPr>
          <w:color w:val="000000"/>
          <w:sz w:val="28"/>
          <w:szCs w:val="28"/>
        </w:rPr>
        <w:t>The diagnosis of myocarditis or cardiomyopathy is beyond doubt, usually in severe forms of myocardial damage. With mild or moderate severity, the observed clinical symptoms of complications are nonspecific and varied, depending not only on the etiology and severity of the manifestations of the main process, but also on the individual characteristics of the organism.</w:t>
      </w:r>
    </w:p>
    <w:p w:rsidR="00DE75EB" w:rsidRPr="00DE75EB" w:rsidRDefault="00DE75EB" w:rsidP="00DE75EB">
      <w:pPr>
        <w:pStyle w:val="46"/>
        <w:shd w:val="clear" w:color="auto" w:fill="auto"/>
        <w:spacing w:before="0" w:after="0" w:line="276" w:lineRule="auto"/>
        <w:ind w:firstLine="567"/>
        <w:jc w:val="both"/>
        <w:rPr>
          <w:sz w:val="28"/>
          <w:szCs w:val="28"/>
        </w:rPr>
      </w:pPr>
      <w:r w:rsidRPr="00DE75EB">
        <w:rPr>
          <w:color w:val="000000"/>
          <w:sz w:val="28"/>
          <w:szCs w:val="28"/>
        </w:rPr>
        <w:t>Controversies remain in approaches to the treatment of infectious myocardial lesions. Scientific studies assessing the effectiveness of various drugs for infectious myocarditis that developed against the background of acute respiratory infections are few and contradictory. Metabolic agents for various myocardial pathologies, according to some authors, are undoubtedly necessary, but others consider their prescription unjustified [5,10].</w:t>
      </w:r>
    </w:p>
    <w:p w:rsidR="00DE75EB" w:rsidRPr="00DE75EB" w:rsidRDefault="00DE75EB" w:rsidP="00DE75EB">
      <w:pPr>
        <w:pStyle w:val="46"/>
        <w:shd w:val="clear" w:color="auto" w:fill="auto"/>
        <w:spacing w:before="0" w:after="0" w:line="276" w:lineRule="auto"/>
        <w:ind w:firstLine="567"/>
        <w:jc w:val="both"/>
        <w:rPr>
          <w:color w:val="000000"/>
          <w:sz w:val="28"/>
          <w:szCs w:val="28"/>
        </w:rPr>
      </w:pPr>
      <w:r w:rsidRPr="00DE75EB">
        <w:rPr>
          <w:color w:val="000000"/>
          <w:sz w:val="28"/>
          <w:szCs w:val="28"/>
        </w:rPr>
        <w:t xml:space="preserve">Almost 80% of patients with various acute infectious diseases exhibit certain </w:t>
      </w:r>
      <w:r w:rsidRPr="00DE75EB">
        <w:rPr>
          <w:color w:val="000000"/>
          <w:sz w:val="28"/>
          <w:szCs w:val="28"/>
        </w:rPr>
        <w:lastRenderedPageBreak/>
        <w:t>changes in cardiovascular activity [8]. Most of them represent a natural functional reaction of the body to the influence of a pathogen and completely disappear as a result of treatment of the underlying pathology. However, in some cases, an independent pathological process develops in the heart, which can have a direct impact not only on the course of the infection, its duration and outcome, but also determine the quality and duration of life [4,9].</w:t>
      </w:r>
    </w:p>
    <w:p w:rsidR="00DE75EB" w:rsidRPr="00DE75EB" w:rsidRDefault="00DE75EB" w:rsidP="00DE75EB">
      <w:pPr>
        <w:spacing w:after="0"/>
        <w:ind w:firstLine="567"/>
        <w:jc w:val="both"/>
        <w:rPr>
          <w:rFonts w:ascii="Times New Roman" w:hAnsi="Times New Roman" w:cs="Times New Roman"/>
          <w:b/>
          <w:sz w:val="28"/>
          <w:szCs w:val="28"/>
          <w:lang w:val="en-US"/>
        </w:rPr>
      </w:pPr>
      <w:r w:rsidRPr="00DE75EB">
        <w:rPr>
          <w:rFonts w:ascii="Times New Roman" w:hAnsi="Times New Roman" w:cs="Times New Roman"/>
          <w:b/>
          <w:color w:val="000000"/>
          <w:sz w:val="28"/>
          <w:szCs w:val="28"/>
          <w:lang w:val="en-US"/>
        </w:rPr>
        <w:t xml:space="preserve">The purpose of this study </w:t>
      </w:r>
      <w:r w:rsidRPr="00DE75EB">
        <w:rPr>
          <w:rFonts w:ascii="Times New Roman" w:hAnsi="Times New Roman" w:cs="Times New Roman"/>
          <w:color w:val="000000"/>
          <w:sz w:val="28"/>
          <w:szCs w:val="28"/>
          <w:lang w:val="en-US"/>
        </w:rPr>
        <w:t xml:space="preserve">is to identify </w:t>
      </w:r>
      <w:r w:rsidRPr="00DE75EB">
        <w:rPr>
          <w:rFonts w:ascii="Times New Roman" w:hAnsi="Times New Roman" w:cs="Times New Roman"/>
          <w:sz w:val="28"/>
          <w:szCs w:val="28"/>
          <w:lang w:val="uz-Cyrl-UZ"/>
        </w:rPr>
        <w:t>biochemical changes in the blood during</w:t>
      </w:r>
      <w:r w:rsidRPr="00DE75EB">
        <w:rPr>
          <w:rFonts w:ascii="Times New Roman" w:hAnsi="Times New Roman" w:cs="Times New Roman"/>
          <w:sz w:val="28"/>
          <w:szCs w:val="28"/>
          <w:lang w:val="en-US"/>
        </w:rPr>
        <w:t xml:space="preserve"> </w:t>
      </w:r>
      <w:r w:rsidRPr="00DE75EB">
        <w:rPr>
          <w:rFonts w:ascii="Times New Roman" w:hAnsi="Times New Roman" w:cs="Times New Roman"/>
          <w:sz w:val="28"/>
          <w:szCs w:val="28"/>
          <w:lang w:val="uz-Cyrl-UZ"/>
        </w:rPr>
        <w:t xml:space="preserve">Inflammatory </w:t>
      </w:r>
      <w:r w:rsidRPr="00DE75EB">
        <w:rPr>
          <w:rFonts w:ascii="Times New Roman" w:hAnsi="Times New Roman" w:cs="Times New Roman"/>
          <w:sz w:val="28"/>
          <w:szCs w:val="28"/>
          <w:lang w:val="en-US"/>
        </w:rPr>
        <w:t xml:space="preserve">diseases of the nose and paranasal sinuses in patients with myocarditis </w:t>
      </w:r>
    </w:p>
    <w:p w:rsidR="00DE75EB" w:rsidRPr="00DE75EB" w:rsidRDefault="00DE75EB" w:rsidP="00DE75EB">
      <w:pPr>
        <w:pStyle w:val="aff"/>
        <w:spacing w:after="0"/>
        <w:ind w:firstLine="567"/>
        <w:jc w:val="both"/>
        <w:rPr>
          <w:rFonts w:ascii="Times New Roman" w:hAnsi="Times New Roman" w:cs="Times New Roman"/>
          <w:sz w:val="28"/>
          <w:szCs w:val="28"/>
          <w:lang w:val="en-US"/>
        </w:rPr>
      </w:pPr>
      <w:r w:rsidRPr="00DE75EB">
        <w:rPr>
          <w:rFonts w:ascii="Times New Roman" w:hAnsi="Times New Roman" w:cs="Times New Roman"/>
          <w:b/>
          <w:color w:val="000000"/>
          <w:sz w:val="28"/>
          <w:szCs w:val="28"/>
          <w:lang w:val="en-US"/>
        </w:rPr>
        <w:t xml:space="preserve">Materials and methods of research. </w:t>
      </w:r>
      <w:r w:rsidRPr="00DE75EB">
        <w:rPr>
          <w:rFonts w:ascii="Times New Roman" w:hAnsi="Times New Roman" w:cs="Times New Roman"/>
          <w:color w:val="000000"/>
          <w:sz w:val="28"/>
          <w:szCs w:val="28"/>
          <w:lang w:val="en-US"/>
        </w:rPr>
        <w:t xml:space="preserve">The study included 186 patients with myocarditis who were hospitalized at the Republican Specialized Cardiology Center. The patients were divided into two groups. The first group consisted of 80 patients with chronic inflammatory diseases of the nose and paranasal sinuses. The second group consisted of 106 patients without pathology of the nose and paranasal sinuses. </w:t>
      </w:r>
      <w:r w:rsidRPr="00DE75EB">
        <w:rPr>
          <w:rFonts w:ascii="Times New Roman" w:hAnsi="Times New Roman" w:cs="Times New Roman"/>
          <w:sz w:val="28"/>
          <w:szCs w:val="28"/>
          <w:lang w:val="en-US"/>
        </w:rPr>
        <w:t>All patients were subjected to a comprehensive clinical and laboratory examination, which included a medical history, laboratory tests, nasal endoscopy, X-ray examination and biochemical studies. The control group consisted of 20 healthy volunteers from among the employees of the 2nd clinic of the Tashkent Medical Academy.</w:t>
      </w:r>
    </w:p>
    <w:p w:rsidR="00DE75EB" w:rsidRPr="00DE75EB" w:rsidRDefault="00DE75EB" w:rsidP="00DE75EB">
      <w:pPr>
        <w:pStyle w:val="aff"/>
        <w:spacing w:after="0"/>
        <w:ind w:firstLine="567"/>
        <w:jc w:val="both"/>
        <w:rPr>
          <w:rFonts w:ascii="Times New Roman" w:hAnsi="Times New Roman" w:cs="Times New Roman"/>
          <w:sz w:val="28"/>
          <w:szCs w:val="28"/>
          <w:lang w:val="en-US"/>
        </w:rPr>
      </w:pPr>
      <w:r w:rsidRPr="00DE75EB">
        <w:rPr>
          <w:rStyle w:val="135pt"/>
          <w:rFonts w:eastAsiaTheme="minorHAnsi"/>
          <w:b/>
          <w:sz w:val="28"/>
          <w:szCs w:val="28"/>
        </w:rPr>
        <w:t xml:space="preserve">Research results. </w:t>
      </w:r>
      <w:r w:rsidRPr="00DE75EB">
        <w:rPr>
          <w:rStyle w:val="135pt"/>
          <w:rFonts w:eastAsiaTheme="minorHAnsi"/>
          <w:sz w:val="28"/>
          <w:szCs w:val="28"/>
        </w:rPr>
        <w:t xml:space="preserve">Patients of group </w:t>
      </w:r>
      <w:r w:rsidRPr="00DE75EB">
        <w:rPr>
          <w:rStyle w:val="135pt"/>
          <w:rFonts w:eastAsiaTheme="minorHAnsi"/>
          <w:sz w:val="28"/>
          <w:szCs w:val="28"/>
          <w:lang w:val="en-US"/>
        </w:rPr>
        <w:t xml:space="preserve">I </w:t>
      </w:r>
      <w:r w:rsidRPr="00DE75EB">
        <w:rPr>
          <w:rFonts w:ascii="Times New Roman" w:hAnsi="Times New Roman" w:cs="Times New Roman"/>
          <w:sz w:val="28"/>
          <w:szCs w:val="28"/>
          <w:lang w:val="en-US"/>
        </w:rPr>
        <w:t xml:space="preserve">complained of difficulty in nasal breathing (92.5%), nasal discharge (78.4%), impaired sense of smell (22.2%), low-grade fever (36.4%), general weakness </w:t>
      </w:r>
      <w:proofErr w:type="gramStart"/>
      <w:r w:rsidRPr="00DE75EB">
        <w:rPr>
          <w:rFonts w:ascii="Times New Roman" w:hAnsi="Times New Roman" w:cs="Times New Roman"/>
          <w:sz w:val="28"/>
          <w:szCs w:val="28"/>
          <w:lang w:val="en-US"/>
        </w:rPr>
        <w:t>( 42</w:t>
      </w:r>
      <w:proofErr w:type="gramEnd"/>
      <w:r w:rsidRPr="00DE75EB">
        <w:rPr>
          <w:rFonts w:ascii="Times New Roman" w:hAnsi="Times New Roman" w:cs="Times New Roman"/>
          <w:sz w:val="28"/>
          <w:szCs w:val="28"/>
          <w:lang w:val="en-US"/>
        </w:rPr>
        <w:t>.5%). Headaches were also often noted (78.4%), more in the maxillary region. Patients of group II had practically no complaints from the nose and paranasal sinuses. Comparative blood test results in the study groups (Table 1) revealed:</w:t>
      </w:r>
    </w:p>
    <w:p w:rsidR="00DE75EB" w:rsidRPr="00DE75EB" w:rsidRDefault="00DE75EB" w:rsidP="00DE75EB">
      <w:pPr>
        <w:spacing w:after="0"/>
        <w:ind w:firstLine="567"/>
        <w:jc w:val="both"/>
        <w:rPr>
          <w:rFonts w:ascii="Times New Roman" w:hAnsi="Times New Roman" w:cs="Times New Roman"/>
          <w:sz w:val="28"/>
          <w:szCs w:val="28"/>
          <w:lang w:val="en-US"/>
        </w:rPr>
      </w:pPr>
      <w:r w:rsidRPr="00DE75EB">
        <w:rPr>
          <w:rFonts w:ascii="Times New Roman" w:hAnsi="Times New Roman" w:cs="Times New Roman"/>
          <w:sz w:val="28"/>
          <w:szCs w:val="28"/>
          <w:lang w:val="en-US"/>
        </w:rPr>
        <w:t>Table 1</w:t>
      </w:r>
    </w:p>
    <w:p w:rsidR="00DE75EB" w:rsidRPr="00DE75EB" w:rsidRDefault="00DE75EB" w:rsidP="00DE75EB">
      <w:pPr>
        <w:spacing w:after="0"/>
        <w:ind w:firstLine="567"/>
        <w:jc w:val="both"/>
        <w:rPr>
          <w:rFonts w:ascii="Times New Roman" w:hAnsi="Times New Roman" w:cs="Times New Roman"/>
          <w:sz w:val="28"/>
          <w:szCs w:val="28"/>
          <w:lang w:val="en-US"/>
        </w:rPr>
      </w:pPr>
      <w:r w:rsidRPr="00DE75EB">
        <w:rPr>
          <w:rFonts w:ascii="Times New Roman" w:hAnsi="Times New Roman" w:cs="Times New Roman"/>
          <w:sz w:val="28"/>
          <w:szCs w:val="28"/>
          <w:lang w:val="en-US"/>
        </w:rPr>
        <w:t>Indicators of general blood test in patients with myocarditis</w:t>
      </w:r>
    </w:p>
    <w:tbl>
      <w:tblPr>
        <w:tblStyle w:val="af"/>
        <w:tblW w:w="0" w:type="auto"/>
        <w:tblLook w:val="04A0" w:firstRow="1" w:lastRow="0" w:firstColumn="1" w:lastColumn="0" w:noHBand="0" w:noVBand="1"/>
      </w:tblPr>
      <w:tblGrid>
        <w:gridCol w:w="2830"/>
        <w:gridCol w:w="2127"/>
        <w:gridCol w:w="2075"/>
        <w:gridCol w:w="2316"/>
      </w:tblGrid>
      <w:tr w:rsidR="00DE75EB" w:rsidRPr="00DE75EB" w:rsidTr="00164D4A">
        <w:tc>
          <w:tcPr>
            <w:tcW w:w="2830" w:type="dxa"/>
          </w:tcPr>
          <w:p w:rsidR="00DE75EB" w:rsidRPr="00DE75EB" w:rsidRDefault="00DE75EB" w:rsidP="00DE75EB">
            <w:pPr>
              <w:spacing w:line="276" w:lineRule="auto"/>
              <w:ind w:firstLine="567"/>
              <w:jc w:val="both"/>
              <w:rPr>
                <w:sz w:val="24"/>
                <w:szCs w:val="28"/>
              </w:rPr>
            </w:pPr>
            <w:proofErr w:type="spellStart"/>
            <w:r w:rsidRPr="00DE75EB">
              <w:rPr>
                <w:sz w:val="24"/>
                <w:szCs w:val="28"/>
              </w:rPr>
              <w:t>Indicators</w:t>
            </w:r>
            <w:proofErr w:type="spellEnd"/>
          </w:p>
        </w:tc>
        <w:tc>
          <w:tcPr>
            <w:tcW w:w="2127" w:type="dxa"/>
          </w:tcPr>
          <w:p w:rsidR="00DE75EB" w:rsidRPr="00DE75EB" w:rsidRDefault="00DE75EB" w:rsidP="00DE75EB">
            <w:pPr>
              <w:spacing w:line="276" w:lineRule="auto"/>
              <w:ind w:firstLine="567"/>
              <w:jc w:val="both"/>
              <w:rPr>
                <w:sz w:val="24"/>
                <w:szCs w:val="28"/>
              </w:rPr>
            </w:pPr>
            <w:proofErr w:type="gramStart"/>
            <w:r w:rsidRPr="00DE75EB">
              <w:rPr>
                <w:sz w:val="24"/>
                <w:szCs w:val="28"/>
                <w:lang w:val="en-US"/>
              </w:rPr>
              <w:t xml:space="preserve">I </w:t>
            </w:r>
            <w:r w:rsidRPr="00DE75EB">
              <w:rPr>
                <w:sz w:val="24"/>
                <w:szCs w:val="28"/>
              </w:rPr>
              <w:t>,</w:t>
            </w:r>
            <w:proofErr w:type="gramEnd"/>
            <w:r w:rsidRPr="00DE75EB">
              <w:rPr>
                <w:sz w:val="24"/>
                <w:szCs w:val="28"/>
              </w:rPr>
              <w:t xml:space="preserve"> </w:t>
            </w:r>
            <w:proofErr w:type="spellStart"/>
            <w:r w:rsidRPr="00DE75EB">
              <w:rPr>
                <w:sz w:val="24"/>
                <w:szCs w:val="28"/>
              </w:rPr>
              <w:t>М±m</w:t>
            </w:r>
            <w:proofErr w:type="spellEnd"/>
          </w:p>
          <w:p w:rsidR="00DE75EB" w:rsidRPr="00DE75EB" w:rsidRDefault="00DE75EB" w:rsidP="00DE75EB">
            <w:pPr>
              <w:spacing w:line="276" w:lineRule="auto"/>
              <w:ind w:firstLine="567"/>
              <w:jc w:val="both"/>
              <w:rPr>
                <w:sz w:val="24"/>
                <w:szCs w:val="28"/>
                <w:lang w:val="uz-Cyrl-UZ"/>
              </w:rPr>
            </w:pPr>
            <w:r w:rsidRPr="00DE75EB">
              <w:rPr>
                <w:sz w:val="24"/>
                <w:szCs w:val="28"/>
                <w:lang w:val="uz-Cyrl-UZ"/>
              </w:rPr>
              <w:t xml:space="preserve">( </w:t>
            </w:r>
            <w:r w:rsidRPr="00DE75EB">
              <w:rPr>
                <w:sz w:val="24"/>
                <w:szCs w:val="28"/>
                <w:lang w:val="en-US"/>
              </w:rPr>
              <w:t xml:space="preserve">n </w:t>
            </w:r>
            <w:r w:rsidRPr="00DE75EB">
              <w:rPr>
                <w:sz w:val="24"/>
                <w:szCs w:val="28"/>
              </w:rPr>
              <w:t xml:space="preserve">=80 </w:t>
            </w:r>
            <w:r w:rsidRPr="00DE75EB">
              <w:rPr>
                <w:sz w:val="24"/>
                <w:szCs w:val="28"/>
                <w:lang w:val="uz-Cyrl-UZ"/>
              </w:rPr>
              <w:t>)</w:t>
            </w:r>
          </w:p>
        </w:tc>
        <w:tc>
          <w:tcPr>
            <w:tcW w:w="2075" w:type="dxa"/>
          </w:tcPr>
          <w:p w:rsidR="00DE75EB" w:rsidRPr="00DE75EB" w:rsidRDefault="00DE75EB" w:rsidP="00DE75EB">
            <w:pPr>
              <w:spacing w:line="276" w:lineRule="auto"/>
              <w:ind w:firstLine="567"/>
              <w:jc w:val="both"/>
              <w:rPr>
                <w:sz w:val="24"/>
                <w:szCs w:val="28"/>
              </w:rPr>
            </w:pPr>
            <w:proofErr w:type="gramStart"/>
            <w:r w:rsidRPr="00DE75EB">
              <w:rPr>
                <w:sz w:val="24"/>
                <w:szCs w:val="28"/>
                <w:lang w:val="en-US"/>
              </w:rPr>
              <w:t xml:space="preserve">II </w:t>
            </w:r>
            <w:r w:rsidRPr="00DE75EB">
              <w:rPr>
                <w:sz w:val="24"/>
                <w:szCs w:val="28"/>
              </w:rPr>
              <w:t>,</w:t>
            </w:r>
            <w:proofErr w:type="gramEnd"/>
            <w:r w:rsidRPr="00DE75EB">
              <w:rPr>
                <w:sz w:val="24"/>
                <w:szCs w:val="28"/>
              </w:rPr>
              <w:t xml:space="preserve"> </w:t>
            </w:r>
            <w:proofErr w:type="spellStart"/>
            <w:r w:rsidRPr="00DE75EB">
              <w:rPr>
                <w:sz w:val="24"/>
                <w:szCs w:val="28"/>
              </w:rPr>
              <w:t>M±m</w:t>
            </w:r>
            <w:proofErr w:type="spellEnd"/>
          </w:p>
          <w:p w:rsidR="00DE75EB" w:rsidRPr="00DE75EB" w:rsidRDefault="00DE75EB" w:rsidP="00DE75EB">
            <w:pPr>
              <w:spacing w:line="276" w:lineRule="auto"/>
              <w:ind w:firstLine="567"/>
              <w:jc w:val="both"/>
              <w:rPr>
                <w:sz w:val="24"/>
                <w:szCs w:val="28"/>
              </w:rPr>
            </w:pPr>
            <w:r w:rsidRPr="00DE75EB">
              <w:rPr>
                <w:sz w:val="24"/>
                <w:szCs w:val="28"/>
              </w:rPr>
              <w:t xml:space="preserve">( </w:t>
            </w:r>
            <w:r w:rsidRPr="00DE75EB">
              <w:rPr>
                <w:sz w:val="24"/>
                <w:szCs w:val="28"/>
                <w:lang w:val="en-US"/>
              </w:rPr>
              <w:t xml:space="preserve">n </w:t>
            </w:r>
            <w:r w:rsidRPr="00DE75EB">
              <w:rPr>
                <w:sz w:val="24"/>
                <w:szCs w:val="28"/>
              </w:rPr>
              <w:t>=106)</w:t>
            </w:r>
          </w:p>
        </w:tc>
        <w:tc>
          <w:tcPr>
            <w:tcW w:w="2316" w:type="dxa"/>
          </w:tcPr>
          <w:p w:rsidR="00DE75EB" w:rsidRPr="00DE75EB" w:rsidRDefault="00DE75EB" w:rsidP="00DE75EB">
            <w:pPr>
              <w:spacing w:line="276" w:lineRule="auto"/>
              <w:ind w:firstLine="567"/>
              <w:jc w:val="both"/>
              <w:rPr>
                <w:sz w:val="24"/>
                <w:szCs w:val="28"/>
                <w:lang w:val="en-US"/>
              </w:rPr>
            </w:pPr>
            <w:r w:rsidRPr="00DE75EB">
              <w:rPr>
                <w:sz w:val="24"/>
                <w:szCs w:val="28"/>
                <w:lang w:val="en-US"/>
              </w:rPr>
              <w:t xml:space="preserve">Control group, </w:t>
            </w:r>
            <w:proofErr w:type="spellStart"/>
            <w:r w:rsidRPr="00DE75EB">
              <w:rPr>
                <w:sz w:val="24"/>
                <w:szCs w:val="28"/>
                <w:lang w:val="en-US"/>
              </w:rPr>
              <w:t>M±m</w:t>
            </w:r>
            <w:proofErr w:type="spellEnd"/>
          </w:p>
          <w:p w:rsidR="00DE75EB" w:rsidRPr="00DE75EB" w:rsidRDefault="00DE75EB" w:rsidP="00DE75EB">
            <w:pPr>
              <w:spacing w:line="276" w:lineRule="auto"/>
              <w:ind w:firstLine="567"/>
              <w:jc w:val="both"/>
              <w:rPr>
                <w:sz w:val="24"/>
                <w:szCs w:val="28"/>
                <w:lang w:val="en-US"/>
              </w:rPr>
            </w:pPr>
            <w:r w:rsidRPr="00DE75EB">
              <w:rPr>
                <w:sz w:val="24"/>
                <w:szCs w:val="28"/>
                <w:lang w:val="en-US"/>
              </w:rPr>
              <w:t>( n =20)</w:t>
            </w:r>
          </w:p>
        </w:tc>
      </w:tr>
      <w:tr w:rsidR="00DE75EB" w:rsidRPr="00DE75EB" w:rsidTr="00164D4A">
        <w:tc>
          <w:tcPr>
            <w:tcW w:w="2830" w:type="dxa"/>
          </w:tcPr>
          <w:p w:rsidR="00DE75EB" w:rsidRPr="00DE75EB" w:rsidRDefault="00DE75EB" w:rsidP="00DE75EB">
            <w:pPr>
              <w:spacing w:line="276" w:lineRule="auto"/>
              <w:ind w:firstLine="567"/>
              <w:jc w:val="both"/>
              <w:rPr>
                <w:sz w:val="24"/>
                <w:szCs w:val="28"/>
              </w:rPr>
            </w:pPr>
            <w:proofErr w:type="spellStart"/>
            <w:r w:rsidRPr="00DE75EB">
              <w:rPr>
                <w:sz w:val="24"/>
                <w:szCs w:val="28"/>
              </w:rPr>
              <w:t>Leukocytes</w:t>
            </w:r>
            <w:proofErr w:type="spellEnd"/>
            <w:r w:rsidRPr="00DE75EB">
              <w:rPr>
                <w:sz w:val="24"/>
                <w:szCs w:val="28"/>
              </w:rPr>
              <w:t xml:space="preserve"> (10 </w:t>
            </w:r>
            <w:r w:rsidRPr="00DE75EB">
              <w:rPr>
                <w:sz w:val="24"/>
                <w:szCs w:val="28"/>
                <w:vertAlign w:val="superscript"/>
              </w:rPr>
              <w:t xml:space="preserve">9 </w:t>
            </w:r>
            <w:r w:rsidRPr="00DE75EB">
              <w:rPr>
                <w:sz w:val="24"/>
                <w:szCs w:val="28"/>
              </w:rPr>
              <w:t>/l)</w:t>
            </w:r>
          </w:p>
        </w:tc>
        <w:tc>
          <w:tcPr>
            <w:tcW w:w="2127" w:type="dxa"/>
          </w:tcPr>
          <w:p w:rsidR="00DE75EB" w:rsidRPr="00DE75EB" w:rsidRDefault="00DE75EB" w:rsidP="00DE75EB">
            <w:pPr>
              <w:spacing w:line="276" w:lineRule="auto"/>
              <w:ind w:firstLine="567"/>
              <w:jc w:val="both"/>
              <w:rPr>
                <w:sz w:val="24"/>
                <w:szCs w:val="28"/>
              </w:rPr>
            </w:pPr>
            <w:r w:rsidRPr="00DE75EB">
              <w:rPr>
                <w:sz w:val="24"/>
                <w:szCs w:val="28"/>
              </w:rPr>
              <w:t>7.54±0.60*</w:t>
            </w:r>
          </w:p>
        </w:tc>
        <w:tc>
          <w:tcPr>
            <w:tcW w:w="2075" w:type="dxa"/>
          </w:tcPr>
          <w:p w:rsidR="00DE75EB" w:rsidRPr="00DE75EB" w:rsidRDefault="00DE75EB" w:rsidP="00DE75EB">
            <w:pPr>
              <w:spacing w:line="276" w:lineRule="auto"/>
              <w:ind w:firstLine="567"/>
              <w:jc w:val="both"/>
              <w:rPr>
                <w:sz w:val="24"/>
                <w:szCs w:val="28"/>
                <w:lang w:val="en-US"/>
              </w:rPr>
            </w:pPr>
            <w:r w:rsidRPr="00DE75EB">
              <w:rPr>
                <w:sz w:val="24"/>
                <w:szCs w:val="28"/>
                <w:lang w:val="en-US"/>
              </w:rPr>
              <w:t xml:space="preserve">6.84 </w:t>
            </w:r>
            <w:r w:rsidRPr="00DE75EB">
              <w:rPr>
                <w:sz w:val="24"/>
                <w:szCs w:val="28"/>
              </w:rPr>
              <w:t xml:space="preserve">± </w:t>
            </w:r>
            <w:r w:rsidRPr="00DE75EB">
              <w:rPr>
                <w:sz w:val="24"/>
                <w:szCs w:val="28"/>
                <w:lang w:val="en-US"/>
              </w:rPr>
              <w:t xml:space="preserve">0.52 </w:t>
            </w:r>
            <w:r w:rsidRPr="00DE75EB">
              <w:rPr>
                <w:sz w:val="24"/>
                <w:szCs w:val="28"/>
              </w:rPr>
              <w:t xml:space="preserve">_ </w:t>
            </w:r>
            <w:r w:rsidRPr="00DE75EB">
              <w:rPr>
                <w:sz w:val="24"/>
                <w:szCs w:val="28"/>
                <w:lang w:val="en-US"/>
              </w:rPr>
              <w:t>_</w:t>
            </w:r>
          </w:p>
        </w:tc>
        <w:tc>
          <w:tcPr>
            <w:tcW w:w="2316" w:type="dxa"/>
          </w:tcPr>
          <w:p w:rsidR="00DE75EB" w:rsidRPr="00DE75EB" w:rsidRDefault="00DE75EB" w:rsidP="00DE75EB">
            <w:pPr>
              <w:spacing w:line="276" w:lineRule="auto"/>
              <w:ind w:firstLine="567"/>
              <w:jc w:val="both"/>
              <w:rPr>
                <w:sz w:val="24"/>
                <w:szCs w:val="28"/>
              </w:rPr>
            </w:pPr>
            <w:r w:rsidRPr="00DE75EB">
              <w:rPr>
                <w:sz w:val="24"/>
                <w:szCs w:val="28"/>
              </w:rPr>
              <w:t>6.15±0.39</w:t>
            </w:r>
          </w:p>
        </w:tc>
      </w:tr>
      <w:tr w:rsidR="00DE75EB" w:rsidRPr="00DE75EB" w:rsidTr="00164D4A">
        <w:tc>
          <w:tcPr>
            <w:tcW w:w="2830" w:type="dxa"/>
          </w:tcPr>
          <w:p w:rsidR="00DE75EB" w:rsidRPr="00DE75EB" w:rsidRDefault="00DE75EB" w:rsidP="00DE75EB">
            <w:pPr>
              <w:spacing w:line="276" w:lineRule="auto"/>
              <w:ind w:firstLine="567"/>
              <w:jc w:val="both"/>
              <w:rPr>
                <w:sz w:val="24"/>
                <w:szCs w:val="28"/>
              </w:rPr>
            </w:pPr>
            <w:r w:rsidRPr="00DE75EB">
              <w:rPr>
                <w:sz w:val="24"/>
                <w:szCs w:val="28"/>
              </w:rPr>
              <w:t>ESR (</w:t>
            </w:r>
            <w:proofErr w:type="spellStart"/>
            <w:r w:rsidRPr="00DE75EB">
              <w:rPr>
                <w:sz w:val="24"/>
                <w:szCs w:val="28"/>
              </w:rPr>
              <w:t>mm</w:t>
            </w:r>
            <w:proofErr w:type="spellEnd"/>
            <w:r w:rsidRPr="00DE75EB">
              <w:rPr>
                <w:sz w:val="24"/>
                <w:szCs w:val="28"/>
              </w:rPr>
              <w:t>/</w:t>
            </w:r>
            <w:proofErr w:type="spellStart"/>
            <w:r w:rsidRPr="00DE75EB">
              <w:rPr>
                <w:sz w:val="24"/>
                <w:szCs w:val="28"/>
              </w:rPr>
              <w:t>hour</w:t>
            </w:r>
            <w:proofErr w:type="spellEnd"/>
            <w:r w:rsidRPr="00DE75EB">
              <w:rPr>
                <w:sz w:val="24"/>
                <w:szCs w:val="28"/>
              </w:rPr>
              <w:t>)</w:t>
            </w:r>
          </w:p>
        </w:tc>
        <w:tc>
          <w:tcPr>
            <w:tcW w:w="2127" w:type="dxa"/>
          </w:tcPr>
          <w:p w:rsidR="00DE75EB" w:rsidRPr="00DE75EB" w:rsidRDefault="00DE75EB" w:rsidP="00DE75EB">
            <w:pPr>
              <w:spacing w:line="276" w:lineRule="auto"/>
              <w:ind w:firstLine="567"/>
              <w:jc w:val="both"/>
              <w:rPr>
                <w:sz w:val="24"/>
                <w:szCs w:val="28"/>
              </w:rPr>
            </w:pPr>
            <w:r w:rsidRPr="00DE75EB">
              <w:rPr>
                <w:sz w:val="24"/>
                <w:szCs w:val="28"/>
              </w:rPr>
              <w:t>21.05±3.40*</w:t>
            </w:r>
          </w:p>
        </w:tc>
        <w:tc>
          <w:tcPr>
            <w:tcW w:w="2075" w:type="dxa"/>
          </w:tcPr>
          <w:p w:rsidR="00DE75EB" w:rsidRPr="00DE75EB" w:rsidRDefault="00DE75EB" w:rsidP="00DE75EB">
            <w:pPr>
              <w:spacing w:line="276" w:lineRule="auto"/>
              <w:ind w:firstLine="567"/>
              <w:jc w:val="both"/>
              <w:rPr>
                <w:sz w:val="24"/>
                <w:szCs w:val="28"/>
                <w:lang w:val="en-US"/>
              </w:rPr>
            </w:pPr>
            <w:r w:rsidRPr="00DE75EB">
              <w:rPr>
                <w:sz w:val="24"/>
                <w:szCs w:val="28"/>
                <w:lang w:val="en-US"/>
              </w:rPr>
              <w:t xml:space="preserve">18.73 </w:t>
            </w:r>
            <w:r w:rsidRPr="00DE75EB">
              <w:rPr>
                <w:sz w:val="24"/>
                <w:szCs w:val="28"/>
              </w:rPr>
              <w:t xml:space="preserve">± </w:t>
            </w:r>
            <w:r w:rsidRPr="00DE75EB">
              <w:rPr>
                <w:sz w:val="24"/>
                <w:szCs w:val="28"/>
                <w:lang w:val="en-US"/>
              </w:rPr>
              <w:t xml:space="preserve">3.05 </w:t>
            </w:r>
            <w:r w:rsidRPr="00DE75EB">
              <w:rPr>
                <w:sz w:val="24"/>
                <w:szCs w:val="28"/>
              </w:rPr>
              <w:t xml:space="preserve">* _ </w:t>
            </w:r>
            <w:r w:rsidRPr="00DE75EB">
              <w:rPr>
                <w:sz w:val="24"/>
                <w:szCs w:val="28"/>
                <w:lang w:val="en-US"/>
              </w:rPr>
              <w:t>_</w:t>
            </w:r>
          </w:p>
        </w:tc>
        <w:tc>
          <w:tcPr>
            <w:tcW w:w="2316" w:type="dxa"/>
          </w:tcPr>
          <w:p w:rsidR="00DE75EB" w:rsidRPr="00DE75EB" w:rsidRDefault="00DE75EB" w:rsidP="00DE75EB">
            <w:pPr>
              <w:spacing w:line="276" w:lineRule="auto"/>
              <w:ind w:firstLine="567"/>
              <w:jc w:val="both"/>
              <w:rPr>
                <w:sz w:val="24"/>
                <w:szCs w:val="28"/>
              </w:rPr>
            </w:pPr>
            <w:r w:rsidRPr="00DE75EB">
              <w:rPr>
                <w:sz w:val="24"/>
                <w:szCs w:val="28"/>
              </w:rPr>
              <w:t>6.36±0.80</w:t>
            </w:r>
          </w:p>
        </w:tc>
      </w:tr>
      <w:tr w:rsidR="00DE75EB" w:rsidRPr="00DE75EB" w:rsidTr="00164D4A">
        <w:tc>
          <w:tcPr>
            <w:tcW w:w="2830" w:type="dxa"/>
          </w:tcPr>
          <w:p w:rsidR="00DE75EB" w:rsidRPr="00DE75EB" w:rsidRDefault="00DE75EB" w:rsidP="00DE75EB">
            <w:pPr>
              <w:spacing w:line="276" w:lineRule="auto"/>
              <w:ind w:firstLine="567"/>
              <w:jc w:val="both"/>
              <w:rPr>
                <w:sz w:val="24"/>
                <w:szCs w:val="28"/>
              </w:rPr>
            </w:pPr>
            <w:proofErr w:type="spellStart"/>
            <w:r w:rsidRPr="00DE75EB">
              <w:rPr>
                <w:sz w:val="24"/>
                <w:szCs w:val="28"/>
              </w:rPr>
              <w:t>Lymphocytes</w:t>
            </w:r>
            <w:proofErr w:type="spellEnd"/>
            <w:r w:rsidRPr="00DE75EB">
              <w:rPr>
                <w:sz w:val="24"/>
                <w:szCs w:val="28"/>
              </w:rPr>
              <w:t xml:space="preserve"> (%)</w:t>
            </w:r>
          </w:p>
        </w:tc>
        <w:tc>
          <w:tcPr>
            <w:tcW w:w="2127" w:type="dxa"/>
          </w:tcPr>
          <w:p w:rsidR="00DE75EB" w:rsidRPr="00DE75EB" w:rsidRDefault="00DE75EB" w:rsidP="00DE75EB">
            <w:pPr>
              <w:spacing w:line="276" w:lineRule="auto"/>
              <w:ind w:firstLine="567"/>
              <w:jc w:val="both"/>
              <w:rPr>
                <w:sz w:val="24"/>
                <w:szCs w:val="28"/>
              </w:rPr>
            </w:pPr>
            <w:r w:rsidRPr="00DE75EB">
              <w:rPr>
                <w:sz w:val="24"/>
                <w:szCs w:val="28"/>
              </w:rPr>
              <w:t>22.64±1.96</w:t>
            </w:r>
          </w:p>
        </w:tc>
        <w:tc>
          <w:tcPr>
            <w:tcW w:w="2075" w:type="dxa"/>
          </w:tcPr>
          <w:p w:rsidR="00DE75EB" w:rsidRPr="00DE75EB" w:rsidRDefault="00DE75EB" w:rsidP="00DE75EB">
            <w:pPr>
              <w:spacing w:line="276" w:lineRule="auto"/>
              <w:ind w:firstLine="567"/>
              <w:jc w:val="both"/>
              <w:rPr>
                <w:sz w:val="24"/>
                <w:szCs w:val="28"/>
                <w:lang w:val="en-US"/>
              </w:rPr>
            </w:pPr>
            <w:r w:rsidRPr="00DE75EB">
              <w:rPr>
                <w:sz w:val="24"/>
                <w:szCs w:val="28"/>
              </w:rPr>
              <w:t xml:space="preserve">2 </w:t>
            </w:r>
            <w:r w:rsidRPr="00DE75EB">
              <w:rPr>
                <w:sz w:val="24"/>
                <w:szCs w:val="28"/>
                <w:lang w:val="en-US"/>
              </w:rPr>
              <w:t xml:space="preserve">6.45 </w:t>
            </w:r>
            <w:r w:rsidRPr="00DE75EB">
              <w:rPr>
                <w:sz w:val="24"/>
                <w:szCs w:val="28"/>
              </w:rPr>
              <w:t xml:space="preserve">± </w:t>
            </w:r>
            <w:r w:rsidRPr="00DE75EB">
              <w:rPr>
                <w:sz w:val="24"/>
                <w:szCs w:val="28"/>
                <w:lang w:val="en-US"/>
              </w:rPr>
              <w:t xml:space="preserve">1.87 </w:t>
            </w:r>
            <w:r w:rsidRPr="00DE75EB">
              <w:rPr>
                <w:sz w:val="24"/>
                <w:szCs w:val="28"/>
              </w:rPr>
              <w:t xml:space="preserve">_ </w:t>
            </w:r>
            <w:r w:rsidRPr="00DE75EB">
              <w:rPr>
                <w:sz w:val="24"/>
                <w:szCs w:val="28"/>
                <w:lang w:val="en-US"/>
              </w:rPr>
              <w:t>_</w:t>
            </w:r>
          </w:p>
        </w:tc>
        <w:tc>
          <w:tcPr>
            <w:tcW w:w="2316" w:type="dxa"/>
          </w:tcPr>
          <w:p w:rsidR="00DE75EB" w:rsidRPr="00DE75EB" w:rsidRDefault="00DE75EB" w:rsidP="00DE75EB">
            <w:pPr>
              <w:spacing w:line="276" w:lineRule="auto"/>
              <w:ind w:firstLine="567"/>
              <w:jc w:val="both"/>
              <w:rPr>
                <w:sz w:val="24"/>
                <w:szCs w:val="28"/>
              </w:rPr>
            </w:pPr>
            <w:r w:rsidRPr="00DE75EB">
              <w:rPr>
                <w:sz w:val="24"/>
                <w:szCs w:val="28"/>
              </w:rPr>
              <w:t>30.87±1.90</w:t>
            </w:r>
          </w:p>
        </w:tc>
      </w:tr>
      <w:tr w:rsidR="00DE75EB" w:rsidRPr="00DE75EB" w:rsidTr="00164D4A">
        <w:tc>
          <w:tcPr>
            <w:tcW w:w="2830" w:type="dxa"/>
          </w:tcPr>
          <w:p w:rsidR="00DE75EB" w:rsidRPr="00DE75EB" w:rsidRDefault="00DE75EB" w:rsidP="00DE75EB">
            <w:pPr>
              <w:spacing w:line="276" w:lineRule="auto"/>
              <w:ind w:firstLine="567"/>
              <w:jc w:val="both"/>
              <w:rPr>
                <w:sz w:val="24"/>
                <w:szCs w:val="28"/>
              </w:rPr>
            </w:pPr>
            <w:proofErr w:type="spellStart"/>
            <w:r w:rsidRPr="00DE75EB">
              <w:rPr>
                <w:sz w:val="24"/>
                <w:szCs w:val="28"/>
              </w:rPr>
              <w:t>Monocytes</w:t>
            </w:r>
            <w:proofErr w:type="spellEnd"/>
            <w:r w:rsidRPr="00DE75EB">
              <w:rPr>
                <w:sz w:val="24"/>
                <w:szCs w:val="28"/>
              </w:rPr>
              <w:t xml:space="preserve"> (%)</w:t>
            </w:r>
          </w:p>
        </w:tc>
        <w:tc>
          <w:tcPr>
            <w:tcW w:w="2127" w:type="dxa"/>
          </w:tcPr>
          <w:p w:rsidR="00DE75EB" w:rsidRPr="00DE75EB" w:rsidRDefault="00DE75EB" w:rsidP="00DE75EB">
            <w:pPr>
              <w:spacing w:line="276" w:lineRule="auto"/>
              <w:ind w:firstLine="567"/>
              <w:jc w:val="both"/>
              <w:rPr>
                <w:sz w:val="24"/>
                <w:szCs w:val="28"/>
              </w:rPr>
            </w:pPr>
            <w:r w:rsidRPr="00DE75EB">
              <w:rPr>
                <w:sz w:val="24"/>
                <w:szCs w:val="28"/>
              </w:rPr>
              <w:t>4.61±0.56</w:t>
            </w:r>
          </w:p>
        </w:tc>
        <w:tc>
          <w:tcPr>
            <w:tcW w:w="2075" w:type="dxa"/>
          </w:tcPr>
          <w:p w:rsidR="00DE75EB" w:rsidRPr="00DE75EB" w:rsidRDefault="00DE75EB" w:rsidP="00DE75EB">
            <w:pPr>
              <w:spacing w:line="276" w:lineRule="auto"/>
              <w:ind w:firstLine="567"/>
              <w:jc w:val="both"/>
              <w:rPr>
                <w:sz w:val="24"/>
                <w:szCs w:val="28"/>
                <w:lang w:val="en-US"/>
              </w:rPr>
            </w:pPr>
            <w:r w:rsidRPr="00DE75EB">
              <w:rPr>
                <w:sz w:val="24"/>
                <w:szCs w:val="28"/>
              </w:rPr>
              <w:t xml:space="preserve">4.25 ± </w:t>
            </w:r>
            <w:r w:rsidRPr="00DE75EB">
              <w:rPr>
                <w:sz w:val="24"/>
                <w:szCs w:val="28"/>
                <w:lang w:val="en-US"/>
              </w:rPr>
              <w:t>0.42 _</w:t>
            </w:r>
          </w:p>
        </w:tc>
        <w:tc>
          <w:tcPr>
            <w:tcW w:w="2316" w:type="dxa"/>
          </w:tcPr>
          <w:p w:rsidR="00DE75EB" w:rsidRPr="00DE75EB" w:rsidRDefault="00DE75EB" w:rsidP="00DE75EB">
            <w:pPr>
              <w:spacing w:line="276" w:lineRule="auto"/>
              <w:ind w:firstLine="567"/>
              <w:jc w:val="both"/>
              <w:rPr>
                <w:sz w:val="24"/>
                <w:szCs w:val="28"/>
              </w:rPr>
            </w:pPr>
            <w:r w:rsidRPr="00DE75EB">
              <w:rPr>
                <w:sz w:val="24"/>
                <w:szCs w:val="28"/>
              </w:rPr>
              <w:t>3.58±0.37</w:t>
            </w:r>
          </w:p>
        </w:tc>
      </w:tr>
      <w:tr w:rsidR="00DE75EB" w:rsidRPr="00DE75EB" w:rsidTr="00164D4A">
        <w:tc>
          <w:tcPr>
            <w:tcW w:w="2830" w:type="dxa"/>
          </w:tcPr>
          <w:p w:rsidR="00DE75EB" w:rsidRPr="00DE75EB" w:rsidRDefault="00DE75EB" w:rsidP="00DE75EB">
            <w:pPr>
              <w:spacing w:line="276" w:lineRule="auto"/>
              <w:ind w:firstLine="567"/>
              <w:jc w:val="both"/>
              <w:rPr>
                <w:sz w:val="24"/>
                <w:szCs w:val="28"/>
              </w:rPr>
            </w:pPr>
            <w:proofErr w:type="spellStart"/>
            <w:r w:rsidRPr="00DE75EB">
              <w:rPr>
                <w:sz w:val="24"/>
                <w:szCs w:val="28"/>
              </w:rPr>
              <w:t>Eosinophils</w:t>
            </w:r>
            <w:proofErr w:type="spellEnd"/>
            <w:r w:rsidRPr="00DE75EB">
              <w:rPr>
                <w:sz w:val="24"/>
                <w:szCs w:val="28"/>
              </w:rPr>
              <w:t xml:space="preserve"> (%)</w:t>
            </w:r>
          </w:p>
        </w:tc>
        <w:tc>
          <w:tcPr>
            <w:tcW w:w="2127" w:type="dxa"/>
          </w:tcPr>
          <w:p w:rsidR="00DE75EB" w:rsidRPr="00DE75EB" w:rsidRDefault="00DE75EB" w:rsidP="00DE75EB">
            <w:pPr>
              <w:spacing w:line="276" w:lineRule="auto"/>
              <w:ind w:firstLine="567"/>
              <w:jc w:val="both"/>
              <w:rPr>
                <w:sz w:val="24"/>
                <w:szCs w:val="28"/>
              </w:rPr>
            </w:pPr>
            <w:r w:rsidRPr="00DE75EB">
              <w:rPr>
                <w:sz w:val="24"/>
                <w:szCs w:val="28"/>
              </w:rPr>
              <w:t>1.24±0.26</w:t>
            </w:r>
          </w:p>
        </w:tc>
        <w:tc>
          <w:tcPr>
            <w:tcW w:w="2075" w:type="dxa"/>
          </w:tcPr>
          <w:p w:rsidR="00DE75EB" w:rsidRPr="00DE75EB" w:rsidRDefault="00DE75EB" w:rsidP="00DE75EB">
            <w:pPr>
              <w:spacing w:line="276" w:lineRule="auto"/>
              <w:ind w:firstLine="567"/>
              <w:jc w:val="both"/>
              <w:rPr>
                <w:sz w:val="24"/>
                <w:szCs w:val="28"/>
                <w:lang w:val="en-US"/>
              </w:rPr>
            </w:pPr>
            <w:r w:rsidRPr="00DE75EB">
              <w:rPr>
                <w:sz w:val="24"/>
                <w:szCs w:val="28"/>
              </w:rPr>
              <w:t xml:space="preserve">1.46 ± </w:t>
            </w:r>
            <w:r w:rsidRPr="00DE75EB">
              <w:rPr>
                <w:sz w:val="24"/>
                <w:szCs w:val="28"/>
                <w:lang w:val="en-US"/>
              </w:rPr>
              <w:t>0.30 _</w:t>
            </w:r>
          </w:p>
        </w:tc>
        <w:tc>
          <w:tcPr>
            <w:tcW w:w="2316" w:type="dxa"/>
          </w:tcPr>
          <w:p w:rsidR="00DE75EB" w:rsidRPr="00DE75EB" w:rsidRDefault="00DE75EB" w:rsidP="00DE75EB">
            <w:pPr>
              <w:spacing w:line="276" w:lineRule="auto"/>
              <w:ind w:firstLine="567"/>
              <w:jc w:val="both"/>
              <w:rPr>
                <w:sz w:val="24"/>
                <w:szCs w:val="28"/>
              </w:rPr>
            </w:pPr>
            <w:r w:rsidRPr="00DE75EB">
              <w:rPr>
                <w:sz w:val="24"/>
                <w:szCs w:val="28"/>
              </w:rPr>
              <w:t>2.47±0.32</w:t>
            </w:r>
          </w:p>
        </w:tc>
      </w:tr>
      <w:tr w:rsidR="00DE75EB" w:rsidRPr="00DE75EB" w:rsidTr="00164D4A">
        <w:tc>
          <w:tcPr>
            <w:tcW w:w="2830" w:type="dxa"/>
          </w:tcPr>
          <w:p w:rsidR="00DE75EB" w:rsidRPr="00DE75EB" w:rsidRDefault="00DE75EB" w:rsidP="00DE75EB">
            <w:pPr>
              <w:spacing w:line="276" w:lineRule="auto"/>
              <w:ind w:firstLine="567"/>
              <w:jc w:val="both"/>
              <w:rPr>
                <w:sz w:val="24"/>
                <w:szCs w:val="28"/>
              </w:rPr>
            </w:pPr>
            <w:proofErr w:type="spellStart"/>
            <w:r w:rsidRPr="00DE75EB">
              <w:rPr>
                <w:sz w:val="24"/>
                <w:szCs w:val="28"/>
              </w:rPr>
              <w:t>Band</w:t>
            </w:r>
            <w:proofErr w:type="spellEnd"/>
            <w:r w:rsidRPr="00DE75EB">
              <w:rPr>
                <w:sz w:val="24"/>
                <w:szCs w:val="28"/>
              </w:rPr>
              <w:t xml:space="preserve"> (%)</w:t>
            </w:r>
          </w:p>
        </w:tc>
        <w:tc>
          <w:tcPr>
            <w:tcW w:w="2127" w:type="dxa"/>
          </w:tcPr>
          <w:p w:rsidR="00DE75EB" w:rsidRPr="00DE75EB" w:rsidRDefault="00DE75EB" w:rsidP="00DE75EB">
            <w:pPr>
              <w:spacing w:line="276" w:lineRule="auto"/>
              <w:ind w:firstLine="567"/>
              <w:jc w:val="both"/>
              <w:rPr>
                <w:sz w:val="24"/>
                <w:szCs w:val="28"/>
              </w:rPr>
            </w:pPr>
            <w:r w:rsidRPr="00DE75EB">
              <w:rPr>
                <w:sz w:val="24"/>
                <w:szCs w:val="28"/>
              </w:rPr>
              <w:t>4.23±0.77</w:t>
            </w:r>
          </w:p>
        </w:tc>
        <w:tc>
          <w:tcPr>
            <w:tcW w:w="2075" w:type="dxa"/>
          </w:tcPr>
          <w:p w:rsidR="00DE75EB" w:rsidRPr="00DE75EB" w:rsidRDefault="00DE75EB" w:rsidP="00DE75EB">
            <w:pPr>
              <w:spacing w:line="276" w:lineRule="auto"/>
              <w:ind w:firstLine="567"/>
              <w:jc w:val="both"/>
              <w:rPr>
                <w:sz w:val="24"/>
                <w:szCs w:val="28"/>
                <w:lang w:val="en-US"/>
              </w:rPr>
            </w:pPr>
            <w:r w:rsidRPr="00DE75EB">
              <w:rPr>
                <w:sz w:val="24"/>
                <w:szCs w:val="28"/>
                <w:lang w:val="en-US"/>
              </w:rPr>
              <w:t xml:space="preserve">3.2 8 </w:t>
            </w:r>
            <w:r w:rsidRPr="00DE75EB">
              <w:rPr>
                <w:sz w:val="24"/>
                <w:szCs w:val="28"/>
              </w:rPr>
              <w:t xml:space="preserve">± </w:t>
            </w:r>
            <w:r w:rsidRPr="00DE75EB">
              <w:rPr>
                <w:sz w:val="24"/>
                <w:szCs w:val="28"/>
                <w:lang w:val="en-US"/>
              </w:rPr>
              <w:t xml:space="preserve">0.62 </w:t>
            </w:r>
            <w:r w:rsidRPr="00DE75EB">
              <w:rPr>
                <w:sz w:val="24"/>
                <w:szCs w:val="28"/>
              </w:rPr>
              <w:t>_</w:t>
            </w:r>
          </w:p>
        </w:tc>
        <w:tc>
          <w:tcPr>
            <w:tcW w:w="2316" w:type="dxa"/>
          </w:tcPr>
          <w:p w:rsidR="00DE75EB" w:rsidRPr="00DE75EB" w:rsidRDefault="00DE75EB" w:rsidP="00DE75EB">
            <w:pPr>
              <w:spacing w:line="276" w:lineRule="auto"/>
              <w:ind w:firstLine="567"/>
              <w:jc w:val="both"/>
              <w:rPr>
                <w:sz w:val="24"/>
                <w:szCs w:val="28"/>
              </w:rPr>
            </w:pPr>
            <w:r w:rsidRPr="00DE75EB">
              <w:rPr>
                <w:sz w:val="24"/>
                <w:szCs w:val="28"/>
              </w:rPr>
              <w:t>2.66±0.36</w:t>
            </w:r>
          </w:p>
        </w:tc>
      </w:tr>
      <w:tr w:rsidR="00DE75EB" w:rsidRPr="00DE75EB" w:rsidTr="00164D4A">
        <w:tc>
          <w:tcPr>
            <w:tcW w:w="2830" w:type="dxa"/>
          </w:tcPr>
          <w:p w:rsidR="00DE75EB" w:rsidRPr="00DE75EB" w:rsidRDefault="00DE75EB" w:rsidP="00DE75EB">
            <w:pPr>
              <w:spacing w:line="276" w:lineRule="auto"/>
              <w:ind w:firstLine="567"/>
              <w:jc w:val="both"/>
              <w:rPr>
                <w:sz w:val="24"/>
                <w:szCs w:val="28"/>
              </w:rPr>
            </w:pPr>
            <w:proofErr w:type="spellStart"/>
            <w:r w:rsidRPr="00DE75EB">
              <w:rPr>
                <w:sz w:val="24"/>
                <w:szCs w:val="28"/>
              </w:rPr>
              <w:t>Segmented</w:t>
            </w:r>
            <w:proofErr w:type="spellEnd"/>
            <w:r w:rsidRPr="00DE75EB">
              <w:rPr>
                <w:sz w:val="24"/>
                <w:szCs w:val="28"/>
              </w:rPr>
              <w:t xml:space="preserve"> (%)</w:t>
            </w:r>
          </w:p>
        </w:tc>
        <w:tc>
          <w:tcPr>
            <w:tcW w:w="2127" w:type="dxa"/>
          </w:tcPr>
          <w:p w:rsidR="00DE75EB" w:rsidRPr="00DE75EB" w:rsidRDefault="00DE75EB" w:rsidP="00DE75EB">
            <w:pPr>
              <w:spacing w:line="276" w:lineRule="auto"/>
              <w:ind w:firstLine="567"/>
              <w:jc w:val="both"/>
              <w:rPr>
                <w:sz w:val="24"/>
                <w:szCs w:val="28"/>
              </w:rPr>
            </w:pPr>
            <w:r w:rsidRPr="00DE75EB">
              <w:rPr>
                <w:sz w:val="24"/>
                <w:szCs w:val="28"/>
              </w:rPr>
              <w:t>67.22±1.50</w:t>
            </w:r>
          </w:p>
        </w:tc>
        <w:tc>
          <w:tcPr>
            <w:tcW w:w="2075" w:type="dxa"/>
          </w:tcPr>
          <w:p w:rsidR="00DE75EB" w:rsidRPr="00DE75EB" w:rsidRDefault="00DE75EB" w:rsidP="00DE75EB">
            <w:pPr>
              <w:spacing w:line="276" w:lineRule="auto"/>
              <w:ind w:firstLine="567"/>
              <w:jc w:val="both"/>
              <w:rPr>
                <w:sz w:val="24"/>
                <w:szCs w:val="28"/>
                <w:lang w:val="en-US"/>
              </w:rPr>
            </w:pPr>
            <w:r w:rsidRPr="00DE75EB">
              <w:rPr>
                <w:sz w:val="24"/>
                <w:szCs w:val="28"/>
              </w:rPr>
              <w:t xml:space="preserve">6 </w:t>
            </w:r>
            <w:r w:rsidRPr="00DE75EB">
              <w:rPr>
                <w:sz w:val="24"/>
                <w:szCs w:val="28"/>
                <w:lang w:val="en-US"/>
              </w:rPr>
              <w:t xml:space="preserve">4.55 </w:t>
            </w:r>
            <w:r w:rsidRPr="00DE75EB">
              <w:rPr>
                <w:sz w:val="24"/>
                <w:szCs w:val="28"/>
              </w:rPr>
              <w:t xml:space="preserve">± </w:t>
            </w:r>
            <w:r w:rsidRPr="00DE75EB">
              <w:rPr>
                <w:sz w:val="24"/>
                <w:szCs w:val="28"/>
                <w:lang w:val="en-US"/>
              </w:rPr>
              <w:t xml:space="preserve">1.62 </w:t>
            </w:r>
            <w:r w:rsidRPr="00DE75EB">
              <w:rPr>
                <w:sz w:val="24"/>
                <w:szCs w:val="28"/>
              </w:rPr>
              <w:t xml:space="preserve">_ </w:t>
            </w:r>
            <w:r w:rsidRPr="00DE75EB">
              <w:rPr>
                <w:sz w:val="24"/>
                <w:szCs w:val="28"/>
                <w:lang w:val="en-US"/>
              </w:rPr>
              <w:t>_</w:t>
            </w:r>
          </w:p>
        </w:tc>
        <w:tc>
          <w:tcPr>
            <w:tcW w:w="2316" w:type="dxa"/>
          </w:tcPr>
          <w:p w:rsidR="00DE75EB" w:rsidRPr="00DE75EB" w:rsidRDefault="00DE75EB" w:rsidP="00DE75EB">
            <w:pPr>
              <w:spacing w:line="276" w:lineRule="auto"/>
              <w:ind w:firstLine="567"/>
              <w:jc w:val="both"/>
              <w:rPr>
                <w:sz w:val="24"/>
                <w:szCs w:val="28"/>
              </w:rPr>
            </w:pPr>
            <w:r w:rsidRPr="00DE75EB">
              <w:rPr>
                <w:sz w:val="24"/>
                <w:szCs w:val="28"/>
              </w:rPr>
              <w:t>60.75±1.86</w:t>
            </w:r>
          </w:p>
        </w:tc>
      </w:tr>
    </w:tbl>
    <w:p w:rsidR="00DE75EB" w:rsidRPr="00DE75EB" w:rsidRDefault="00DE75EB" w:rsidP="00DE75EB">
      <w:pPr>
        <w:pStyle w:val="afffb"/>
        <w:shd w:val="clear" w:color="auto" w:fill="auto"/>
        <w:spacing w:line="276" w:lineRule="auto"/>
        <w:ind w:firstLine="567"/>
        <w:jc w:val="both"/>
        <w:rPr>
          <w:rFonts w:ascii="Times New Roman" w:hAnsi="Times New Roman" w:cs="Times New Roman"/>
          <w:sz w:val="28"/>
          <w:szCs w:val="28"/>
          <w:lang w:val="en-US"/>
        </w:rPr>
      </w:pPr>
      <w:r w:rsidRPr="00DE75EB">
        <w:rPr>
          <w:rFonts w:ascii="Times New Roman" w:hAnsi="Times New Roman" w:cs="Times New Roman"/>
          <w:sz w:val="28"/>
          <w:szCs w:val="28"/>
          <w:lang w:val="en-US"/>
        </w:rPr>
        <w:t>* - the difference is highly significant, p &lt; 0.001.</w:t>
      </w:r>
    </w:p>
    <w:p w:rsidR="00DE75EB" w:rsidRPr="00DE75EB" w:rsidRDefault="00DE75EB" w:rsidP="00DE75EB">
      <w:pPr>
        <w:pStyle w:val="aff"/>
        <w:spacing w:after="0"/>
        <w:ind w:right="200" w:firstLine="567"/>
        <w:jc w:val="both"/>
        <w:rPr>
          <w:rFonts w:ascii="Times New Roman" w:hAnsi="Times New Roman" w:cs="Times New Roman"/>
          <w:sz w:val="28"/>
          <w:szCs w:val="28"/>
          <w:lang w:val="en-US"/>
        </w:rPr>
      </w:pPr>
    </w:p>
    <w:p w:rsidR="00DE75EB" w:rsidRPr="00DE75EB" w:rsidRDefault="00DE75EB" w:rsidP="00DE75EB">
      <w:pPr>
        <w:spacing w:after="0"/>
        <w:ind w:firstLine="567"/>
        <w:jc w:val="both"/>
        <w:rPr>
          <w:rFonts w:ascii="Times New Roman" w:hAnsi="Times New Roman" w:cs="Times New Roman"/>
          <w:sz w:val="28"/>
          <w:szCs w:val="28"/>
          <w:lang w:val="en-US"/>
        </w:rPr>
      </w:pPr>
      <w:r w:rsidRPr="00DE75EB">
        <w:rPr>
          <w:rFonts w:ascii="Times New Roman" w:hAnsi="Times New Roman" w:cs="Times New Roman"/>
          <w:sz w:val="28"/>
          <w:szCs w:val="28"/>
          <w:lang w:val="en-US"/>
        </w:rPr>
        <w:lastRenderedPageBreak/>
        <w:tab/>
        <w:t xml:space="preserve">Laboratory blood tests showed leukocytosis and increased ESR in all patients, especially these changes were more pronounced in patients with chronic inflammatory diseases of the nose and paranasal sinuses. Moreover, in this group the number of leukocytes was 7.54±0.60x10 </w:t>
      </w:r>
      <w:r w:rsidRPr="00DE75EB">
        <w:rPr>
          <w:rFonts w:ascii="Times New Roman" w:hAnsi="Times New Roman" w:cs="Times New Roman"/>
          <w:sz w:val="28"/>
          <w:szCs w:val="28"/>
          <w:vertAlign w:val="superscript"/>
          <w:lang w:val="en-US"/>
        </w:rPr>
        <w:t xml:space="preserve">9 </w:t>
      </w:r>
      <w:r w:rsidRPr="00DE75EB">
        <w:rPr>
          <w:rFonts w:ascii="Times New Roman" w:hAnsi="Times New Roman" w:cs="Times New Roman"/>
          <w:sz w:val="28"/>
          <w:szCs w:val="28"/>
          <w:lang w:val="en-US"/>
        </w:rPr>
        <w:t>/l, and ESR was increased to 21.05±3.40 mm/hour.</w:t>
      </w:r>
    </w:p>
    <w:p w:rsidR="00DE75EB" w:rsidRPr="00DE75EB" w:rsidRDefault="00DE75EB" w:rsidP="00DE75EB">
      <w:pPr>
        <w:spacing w:after="0"/>
        <w:ind w:firstLine="567"/>
        <w:jc w:val="both"/>
        <w:rPr>
          <w:rFonts w:ascii="Times New Roman" w:hAnsi="Times New Roman" w:cs="Times New Roman"/>
          <w:sz w:val="28"/>
          <w:szCs w:val="28"/>
          <w:lang w:val="en-US"/>
        </w:rPr>
      </w:pPr>
      <w:r w:rsidRPr="00DE75EB">
        <w:rPr>
          <w:rFonts w:ascii="Times New Roman" w:hAnsi="Times New Roman" w:cs="Times New Roman"/>
          <w:sz w:val="28"/>
          <w:szCs w:val="28"/>
          <w:lang w:val="en-US"/>
        </w:rPr>
        <w:t>table 2</w:t>
      </w:r>
    </w:p>
    <w:p w:rsidR="00DE75EB" w:rsidRPr="00DE75EB" w:rsidRDefault="00DE75EB" w:rsidP="00DE75EB">
      <w:pPr>
        <w:spacing w:after="0"/>
        <w:ind w:firstLine="567"/>
        <w:jc w:val="both"/>
        <w:rPr>
          <w:rFonts w:ascii="Times New Roman" w:hAnsi="Times New Roman" w:cs="Times New Roman"/>
          <w:sz w:val="28"/>
          <w:szCs w:val="28"/>
          <w:lang w:val="en-US"/>
        </w:rPr>
      </w:pPr>
      <w:r w:rsidRPr="00DE75EB">
        <w:rPr>
          <w:rFonts w:ascii="Times New Roman" w:hAnsi="Times New Roman" w:cs="Times New Roman"/>
          <w:sz w:val="28"/>
          <w:szCs w:val="28"/>
          <w:lang w:val="en-US"/>
        </w:rPr>
        <w:t>Indicators of biochemical blood tests in patients with myocarditis and the control group</w:t>
      </w:r>
    </w:p>
    <w:tbl>
      <w:tblPr>
        <w:tblStyle w:val="af"/>
        <w:tblW w:w="0" w:type="auto"/>
        <w:tblLook w:val="04A0" w:firstRow="1" w:lastRow="0" w:firstColumn="1" w:lastColumn="0" w:noHBand="0" w:noVBand="1"/>
      </w:tblPr>
      <w:tblGrid>
        <w:gridCol w:w="2354"/>
        <w:gridCol w:w="2356"/>
        <w:gridCol w:w="2322"/>
        <w:gridCol w:w="2316"/>
      </w:tblGrid>
      <w:tr w:rsidR="00DE75EB" w:rsidRPr="00DE75EB" w:rsidTr="00164D4A">
        <w:tc>
          <w:tcPr>
            <w:tcW w:w="2354" w:type="dxa"/>
          </w:tcPr>
          <w:p w:rsidR="00DE75EB" w:rsidRPr="00DE75EB" w:rsidRDefault="00DE75EB" w:rsidP="00DE75EB">
            <w:pPr>
              <w:spacing w:line="276" w:lineRule="auto"/>
              <w:ind w:firstLine="567"/>
              <w:jc w:val="both"/>
              <w:rPr>
                <w:sz w:val="24"/>
                <w:szCs w:val="28"/>
              </w:rPr>
            </w:pPr>
            <w:proofErr w:type="spellStart"/>
            <w:r w:rsidRPr="00DE75EB">
              <w:rPr>
                <w:sz w:val="24"/>
                <w:szCs w:val="28"/>
              </w:rPr>
              <w:t>Indicators</w:t>
            </w:r>
            <w:proofErr w:type="spellEnd"/>
          </w:p>
        </w:tc>
        <w:tc>
          <w:tcPr>
            <w:tcW w:w="2356" w:type="dxa"/>
          </w:tcPr>
          <w:p w:rsidR="00DE75EB" w:rsidRPr="00DE75EB" w:rsidRDefault="00DE75EB" w:rsidP="00DE75EB">
            <w:pPr>
              <w:spacing w:line="276" w:lineRule="auto"/>
              <w:ind w:firstLine="567"/>
              <w:jc w:val="both"/>
              <w:rPr>
                <w:sz w:val="24"/>
                <w:szCs w:val="28"/>
              </w:rPr>
            </w:pPr>
            <w:proofErr w:type="gramStart"/>
            <w:r w:rsidRPr="00DE75EB">
              <w:rPr>
                <w:sz w:val="24"/>
                <w:szCs w:val="28"/>
                <w:lang w:val="en-US"/>
              </w:rPr>
              <w:t xml:space="preserve">I </w:t>
            </w:r>
            <w:r w:rsidRPr="00DE75EB">
              <w:rPr>
                <w:sz w:val="24"/>
                <w:szCs w:val="28"/>
              </w:rPr>
              <w:t>,</w:t>
            </w:r>
            <w:proofErr w:type="gramEnd"/>
            <w:r w:rsidRPr="00DE75EB">
              <w:rPr>
                <w:sz w:val="24"/>
                <w:szCs w:val="28"/>
              </w:rPr>
              <w:t xml:space="preserve"> </w:t>
            </w:r>
            <w:proofErr w:type="spellStart"/>
            <w:r w:rsidRPr="00DE75EB">
              <w:rPr>
                <w:sz w:val="24"/>
                <w:szCs w:val="28"/>
              </w:rPr>
              <w:t>М±m</w:t>
            </w:r>
            <w:proofErr w:type="spellEnd"/>
          </w:p>
          <w:p w:rsidR="00DE75EB" w:rsidRPr="00DE75EB" w:rsidRDefault="00DE75EB" w:rsidP="00DE75EB">
            <w:pPr>
              <w:spacing w:line="276" w:lineRule="auto"/>
              <w:ind w:firstLine="567"/>
              <w:jc w:val="both"/>
              <w:rPr>
                <w:sz w:val="24"/>
                <w:szCs w:val="28"/>
                <w:lang w:val="uz-Cyrl-UZ"/>
              </w:rPr>
            </w:pPr>
            <w:r w:rsidRPr="00DE75EB">
              <w:rPr>
                <w:sz w:val="24"/>
                <w:szCs w:val="28"/>
                <w:lang w:val="uz-Cyrl-UZ"/>
              </w:rPr>
              <w:t xml:space="preserve">( </w:t>
            </w:r>
            <w:r w:rsidRPr="00DE75EB">
              <w:rPr>
                <w:sz w:val="24"/>
                <w:szCs w:val="28"/>
                <w:lang w:val="en-US"/>
              </w:rPr>
              <w:t xml:space="preserve">n </w:t>
            </w:r>
            <w:r w:rsidRPr="00DE75EB">
              <w:rPr>
                <w:sz w:val="24"/>
                <w:szCs w:val="28"/>
              </w:rPr>
              <w:t xml:space="preserve">=80 </w:t>
            </w:r>
            <w:r w:rsidRPr="00DE75EB">
              <w:rPr>
                <w:sz w:val="24"/>
                <w:szCs w:val="28"/>
                <w:lang w:val="uz-Cyrl-UZ"/>
              </w:rPr>
              <w:t>)</w:t>
            </w:r>
          </w:p>
        </w:tc>
        <w:tc>
          <w:tcPr>
            <w:tcW w:w="2322" w:type="dxa"/>
          </w:tcPr>
          <w:p w:rsidR="00DE75EB" w:rsidRPr="00DE75EB" w:rsidRDefault="00DE75EB" w:rsidP="00DE75EB">
            <w:pPr>
              <w:spacing w:line="276" w:lineRule="auto"/>
              <w:ind w:firstLine="567"/>
              <w:jc w:val="both"/>
              <w:rPr>
                <w:sz w:val="24"/>
                <w:szCs w:val="28"/>
              </w:rPr>
            </w:pPr>
            <w:proofErr w:type="gramStart"/>
            <w:r w:rsidRPr="00DE75EB">
              <w:rPr>
                <w:sz w:val="24"/>
                <w:szCs w:val="28"/>
                <w:lang w:val="en-US"/>
              </w:rPr>
              <w:t xml:space="preserve">II </w:t>
            </w:r>
            <w:r w:rsidRPr="00DE75EB">
              <w:rPr>
                <w:sz w:val="24"/>
                <w:szCs w:val="28"/>
              </w:rPr>
              <w:t>,</w:t>
            </w:r>
            <w:proofErr w:type="gramEnd"/>
            <w:r w:rsidRPr="00DE75EB">
              <w:rPr>
                <w:sz w:val="24"/>
                <w:szCs w:val="28"/>
              </w:rPr>
              <w:t xml:space="preserve"> </w:t>
            </w:r>
            <w:proofErr w:type="spellStart"/>
            <w:r w:rsidRPr="00DE75EB">
              <w:rPr>
                <w:sz w:val="24"/>
                <w:szCs w:val="28"/>
              </w:rPr>
              <w:t>M±m</w:t>
            </w:r>
            <w:proofErr w:type="spellEnd"/>
          </w:p>
          <w:p w:rsidR="00DE75EB" w:rsidRPr="00DE75EB" w:rsidRDefault="00DE75EB" w:rsidP="00DE75EB">
            <w:pPr>
              <w:spacing w:line="276" w:lineRule="auto"/>
              <w:ind w:firstLine="567"/>
              <w:jc w:val="both"/>
              <w:rPr>
                <w:sz w:val="24"/>
                <w:szCs w:val="28"/>
              </w:rPr>
            </w:pPr>
            <w:r w:rsidRPr="00DE75EB">
              <w:rPr>
                <w:sz w:val="24"/>
                <w:szCs w:val="28"/>
              </w:rPr>
              <w:t xml:space="preserve">( </w:t>
            </w:r>
            <w:r w:rsidRPr="00DE75EB">
              <w:rPr>
                <w:sz w:val="24"/>
                <w:szCs w:val="28"/>
                <w:lang w:val="en-US"/>
              </w:rPr>
              <w:t xml:space="preserve">n </w:t>
            </w:r>
            <w:r w:rsidRPr="00DE75EB">
              <w:rPr>
                <w:sz w:val="24"/>
                <w:szCs w:val="28"/>
              </w:rPr>
              <w:t>=106)</w:t>
            </w:r>
          </w:p>
        </w:tc>
        <w:tc>
          <w:tcPr>
            <w:tcW w:w="2316" w:type="dxa"/>
          </w:tcPr>
          <w:p w:rsidR="00DE75EB" w:rsidRPr="00DE75EB" w:rsidRDefault="00DE75EB" w:rsidP="00DE75EB">
            <w:pPr>
              <w:spacing w:line="276" w:lineRule="auto"/>
              <w:ind w:firstLine="567"/>
              <w:jc w:val="both"/>
              <w:rPr>
                <w:sz w:val="24"/>
                <w:szCs w:val="28"/>
                <w:lang w:val="en-US"/>
              </w:rPr>
            </w:pPr>
            <w:r w:rsidRPr="00DE75EB">
              <w:rPr>
                <w:sz w:val="24"/>
                <w:szCs w:val="28"/>
                <w:lang w:val="en-US"/>
              </w:rPr>
              <w:t xml:space="preserve">Control group, </w:t>
            </w:r>
            <w:proofErr w:type="spellStart"/>
            <w:r w:rsidRPr="00DE75EB">
              <w:rPr>
                <w:sz w:val="24"/>
                <w:szCs w:val="28"/>
                <w:lang w:val="en-US"/>
              </w:rPr>
              <w:t>M±m</w:t>
            </w:r>
            <w:proofErr w:type="spellEnd"/>
          </w:p>
          <w:p w:rsidR="00DE75EB" w:rsidRPr="00DE75EB" w:rsidRDefault="00DE75EB" w:rsidP="00DE75EB">
            <w:pPr>
              <w:spacing w:line="276" w:lineRule="auto"/>
              <w:ind w:firstLine="567"/>
              <w:jc w:val="both"/>
              <w:rPr>
                <w:sz w:val="24"/>
                <w:szCs w:val="28"/>
                <w:lang w:val="en-US"/>
              </w:rPr>
            </w:pPr>
            <w:r w:rsidRPr="00DE75EB">
              <w:rPr>
                <w:sz w:val="24"/>
                <w:szCs w:val="28"/>
                <w:lang w:val="en-US"/>
              </w:rPr>
              <w:t>( n =20)</w:t>
            </w:r>
          </w:p>
        </w:tc>
      </w:tr>
      <w:tr w:rsidR="00DE75EB" w:rsidRPr="00DE75EB" w:rsidTr="00164D4A">
        <w:tc>
          <w:tcPr>
            <w:tcW w:w="2354" w:type="dxa"/>
          </w:tcPr>
          <w:p w:rsidR="00DE75EB" w:rsidRPr="00DE75EB" w:rsidRDefault="00DE75EB" w:rsidP="00DE75EB">
            <w:pPr>
              <w:spacing w:line="276" w:lineRule="auto"/>
              <w:ind w:firstLine="567"/>
              <w:jc w:val="both"/>
              <w:rPr>
                <w:sz w:val="24"/>
                <w:szCs w:val="28"/>
              </w:rPr>
            </w:pPr>
            <w:proofErr w:type="spellStart"/>
            <w:r w:rsidRPr="00DE75EB">
              <w:rPr>
                <w:sz w:val="24"/>
                <w:szCs w:val="28"/>
              </w:rPr>
              <w:t>Creatinine</w:t>
            </w:r>
            <w:proofErr w:type="spellEnd"/>
            <w:r w:rsidRPr="00DE75EB">
              <w:rPr>
                <w:sz w:val="24"/>
                <w:szCs w:val="28"/>
              </w:rPr>
              <w:t xml:space="preserve"> ( µ</w:t>
            </w:r>
            <w:proofErr w:type="spellStart"/>
            <w:r w:rsidRPr="00DE75EB">
              <w:rPr>
                <w:sz w:val="24"/>
                <w:szCs w:val="28"/>
              </w:rPr>
              <w:t>mol</w:t>
            </w:r>
            <w:proofErr w:type="spellEnd"/>
            <w:r w:rsidRPr="00DE75EB">
              <w:rPr>
                <w:sz w:val="24"/>
                <w:szCs w:val="28"/>
              </w:rPr>
              <w:t xml:space="preserve"> /l)</w:t>
            </w:r>
          </w:p>
        </w:tc>
        <w:tc>
          <w:tcPr>
            <w:tcW w:w="2356" w:type="dxa"/>
          </w:tcPr>
          <w:p w:rsidR="00DE75EB" w:rsidRPr="00DE75EB" w:rsidRDefault="00DE75EB" w:rsidP="00DE75EB">
            <w:pPr>
              <w:spacing w:line="276" w:lineRule="auto"/>
              <w:ind w:firstLine="567"/>
              <w:jc w:val="both"/>
              <w:rPr>
                <w:sz w:val="24"/>
                <w:szCs w:val="28"/>
              </w:rPr>
            </w:pPr>
            <w:r w:rsidRPr="00DE75EB">
              <w:rPr>
                <w:sz w:val="24"/>
                <w:szCs w:val="28"/>
              </w:rPr>
              <w:t>78.12±3.10</w:t>
            </w:r>
          </w:p>
        </w:tc>
        <w:tc>
          <w:tcPr>
            <w:tcW w:w="2322" w:type="dxa"/>
          </w:tcPr>
          <w:p w:rsidR="00DE75EB" w:rsidRPr="00DE75EB" w:rsidRDefault="00DE75EB" w:rsidP="00DE75EB">
            <w:pPr>
              <w:spacing w:line="276" w:lineRule="auto"/>
              <w:ind w:firstLine="567"/>
              <w:jc w:val="both"/>
              <w:rPr>
                <w:sz w:val="24"/>
                <w:szCs w:val="28"/>
              </w:rPr>
            </w:pPr>
            <w:r w:rsidRPr="00DE75EB">
              <w:rPr>
                <w:sz w:val="24"/>
                <w:szCs w:val="28"/>
              </w:rPr>
              <w:t>82.22±2.92</w:t>
            </w:r>
          </w:p>
        </w:tc>
        <w:tc>
          <w:tcPr>
            <w:tcW w:w="2316" w:type="dxa"/>
          </w:tcPr>
          <w:p w:rsidR="00DE75EB" w:rsidRPr="00DE75EB" w:rsidRDefault="00DE75EB" w:rsidP="00DE75EB">
            <w:pPr>
              <w:spacing w:line="276" w:lineRule="auto"/>
              <w:ind w:firstLine="567"/>
              <w:jc w:val="both"/>
              <w:rPr>
                <w:sz w:val="24"/>
                <w:szCs w:val="28"/>
              </w:rPr>
            </w:pPr>
            <w:r w:rsidRPr="00DE75EB">
              <w:rPr>
                <w:sz w:val="24"/>
                <w:szCs w:val="28"/>
              </w:rPr>
              <w:t>84.60±2.82</w:t>
            </w:r>
          </w:p>
        </w:tc>
      </w:tr>
      <w:tr w:rsidR="00DE75EB" w:rsidRPr="00DE75EB" w:rsidTr="00164D4A">
        <w:tc>
          <w:tcPr>
            <w:tcW w:w="2354" w:type="dxa"/>
          </w:tcPr>
          <w:p w:rsidR="00DE75EB" w:rsidRPr="00DE75EB" w:rsidRDefault="00DE75EB" w:rsidP="00DE75EB">
            <w:pPr>
              <w:spacing w:line="276" w:lineRule="auto"/>
              <w:ind w:firstLine="567"/>
              <w:jc w:val="both"/>
              <w:rPr>
                <w:sz w:val="24"/>
                <w:szCs w:val="28"/>
              </w:rPr>
            </w:pPr>
            <w:proofErr w:type="spellStart"/>
            <w:r w:rsidRPr="00DE75EB">
              <w:rPr>
                <w:sz w:val="24"/>
                <w:szCs w:val="28"/>
              </w:rPr>
              <w:t>Urea</w:t>
            </w:r>
            <w:proofErr w:type="spellEnd"/>
            <w:r w:rsidRPr="00DE75EB">
              <w:rPr>
                <w:sz w:val="24"/>
                <w:szCs w:val="28"/>
              </w:rPr>
              <w:t xml:space="preserve"> (</w:t>
            </w:r>
            <w:proofErr w:type="spellStart"/>
            <w:r w:rsidRPr="00DE75EB">
              <w:rPr>
                <w:sz w:val="24"/>
                <w:szCs w:val="28"/>
              </w:rPr>
              <w:t>mmol</w:t>
            </w:r>
            <w:proofErr w:type="spellEnd"/>
            <w:r w:rsidRPr="00DE75EB">
              <w:rPr>
                <w:sz w:val="24"/>
                <w:szCs w:val="28"/>
              </w:rPr>
              <w:t>/l)</w:t>
            </w:r>
          </w:p>
        </w:tc>
        <w:tc>
          <w:tcPr>
            <w:tcW w:w="2356" w:type="dxa"/>
          </w:tcPr>
          <w:p w:rsidR="00DE75EB" w:rsidRPr="00DE75EB" w:rsidRDefault="00DE75EB" w:rsidP="00DE75EB">
            <w:pPr>
              <w:spacing w:line="276" w:lineRule="auto"/>
              <w:ind w:firstLine="567"/>
              <w:jc w:val="both"/>
              <w:rPr>
                <w:sz w:val="24"/>
                <w:szCs w:val="28"/>
              </w:rPr>
            </w:pPr>
            <w:r w:rsidRPr="00DE75EB">
              <w:rPr>
                <w:sz w:val="24"/>
                <w:szCs w:val="28"/>
              </w:rPr>
              <w:t>5.04±0.23</w:t>
            </w:r>
          </w:p>
        </w:tc>
        <w:tc>
          <w:tcPr>
            <w:tcW w:w="2322" w:type="dxa"/>
          </w:tcPr>
          <w:p w:rsidR="00DE75EB" w:rsidRPr="00DE75EB" w:rsidRDefault="00DE75EB" w:rsidP="00DE75EB">
            <w:pPr>
              <w:spacing w:line="276" w:lineRule="auto"/>
              <w:ind w:firstLine="567"/>
              <w:jc w:val="both"/>
              <w:rPr>
                <w:sz w:val="24"/>
                <w:szCs w:val="28"/>
              </w:rPr>
            </w:pPr>
            <w:r w:rsidRPr="00DE75EB">
              <w:rPr>
                <w:sz w:val="24"/>
                <w:szCs w:val="28"/>
              </w:rPr>
              <w:t>5.85±0.30</w:t>
            </w:r>
          </w:p>
        </w:tc>
        <w:tc>
          <w:tcPr>
            <w:tcW w:w="2316" w:type="dxa"/>
          </w:tcPr>
          <w:p w:rsidR="00DE75EB" w:rsidRPr="00DE75EB" w:rsidRDefault="00DE75EB" w:rsidP="00DE75EB">
            <w:pPr>
              <w:spacing w:line="276" w:lineRule="auto"/>
              <w:ind w:firstLine="567"/>
              <w:jc w:val="both"/>
              <w:rPr>
                <w:sz w:val="24"/>
                <w:szCs w:val="28"/>
              </w:rPr>
            </w:pPr>
            <w:r w:rsidRPr="00DE75EB">
              <w:rPr>
                <w:sz w:val="24"/>
                <w:szCs w:val="28"/>
              </w:rPr>
              <w:t>6.65±0.45</w:t>
            </w:r>
          </w:p>
        </w:tc>
      </w:tr>
      <w:tr w:rsidR="00DE75EB" w:rsidRPr="00DE75EB" w:rsidTr="00164D4A">
        <w:tc>
          <w:tcPr>
            <w:tcW w:w="2354" w:type="dxa"/>
          </w:tcPr>
          <w:p w:rsidR="00DE75EB" w:rsidRPr="00DE75EB" w:rsidRDefault="00DE75EB" w:rsidP="00DE75EB">
            <w:pPr>
              <w:spacing w:line="276" w:lineRule="auto"/>
              <w:ind w:firstLine="567"/>
              <w:jc w:val="both"/>
              <w:rPr>
                <w:sz w:val="24"/>
                <w:szCs w:val="28"/>
              </w:rPr>
            </w:pPr>
            <w:r w:rsidRPr="00DE75EB">
              <w:rPr>
                <w:sz w:val="24"/>
                <w:szCs w:val="28"/>
              </w:rPr>
              <w:t>ALT (</w:t>
            </w:r>
            <w:proofErr w:type="spellStart"/>
            <w:r w:rsidRPr="00DE75EB">
              <w:rPr>
                <w:sz w:val="24"/>
                <w:szCs w:val="28"/>
              </w:rPr>
              <w:t>mmol</w:t>
            </w:r>
            <w:proofErr w:type="spellEnd"/>
            <w:r w:rsidRPr="00DE75EB">
              <w:rPr>
                <w:sz w:val="24"/>
                <w:szCs w:val="28"/>
              </w:rPr>
              <w:t xml:space="preserve">/ </w:t>
            </w:r>
            <w:proofErr w:type="spellStart"/>
            <w:r w:rsidRPr="00DE75EB">
              <w:rPr>
                <w:sz w:val="24"/>
                <w:szCs w:val="28"/>
              </w:rPr>
              <w:t>g.l</w:t>
            </w:r>
            <w:proofErr w:type="spellEnd"/>
            <w:r w:rsidRPr="00DE75EB">
              <w:rPr>
                <w:sz w:val="24"/>
                <w:szCs w:val="28"/>
              </w:rPr>
              <w:t xml:space="preserve"> )</w:t>
            </w:r>
          </w:p>
        </w:tc>
        <w:tc>
          <w:tcPr>
            <w:tcW w:w="2356" w:type="dxa"/>
          </w:tcPr>
          <w:p w:rsidR="00DE75EB" w:rsidRPr="00DE75EB" w:rsidRDefault="00DE75EB" w:rsidP="00DE75EB">
            <w:pPr>
              <w:spacing w:line="276" w:lineRule="auto"/>
              <w:ind w:firstLine="567"/>
              <w:jc w:val="both"/>
              <w:rPr>
                <w:sz w:val="24"/>
                <w:szCs w:val="28"/>
              </w:rPr>
            </w:pPr>
            <w:r w:rsidRPr="00DE75EB">
              <w:rPr>
                <w:sz w:val="24"/>
                <w:szCs w:val="28"/>
              </w:rPr>
              <w:t>0.70±0.09</w:t>
            </w:r>
          </w:p>
        </w:tc>
        <w:tc>
          <w:tcPr>
            <w:tcW w:w="2322" w:type="dxa"/>
          </w:tcPr>
          <w:p w:rsidR="00DE75EB" w:rsidRPr="00DE75EB" w:rsidRDefault="00DE75EB" w:rsidP="00DE75EB">
            <w:pPr>
              <w:spacing w:line="276" w:lineRule="auto"/>
              <w:ind w:firstLine="567"/>
              <w:jc w:val="both"/>
              <w:rPr>
                <w:sz w:val="24"/>
                <w:szCs w:val="28"/>
              </w:rPr>
            </w:pPr>
            <w:r w:rsidRPr="00DE75EB">
              <w:rPr>
                <w:sz w:val="24"/>
                <w:szCs w:val="28"/>
              </w:rPr>
              <w:t>0.64±0.07</w:t>
            </w:r>
          </w:p>
        </w:tc>
        <w:tc>
          <w:tcPr>
            <w:tcW w:w="2316" w:type="dxa"/>
          </w:tcPr>
          <w:p w:rsidR="00DE75EB" w:rsidRPr="00DE75EB" w:rsidRDefault="00DE75EB" w:rsidP="00DE75EB">
            <w:pPr>
              <w:spacing w:line="276" w:lineRule="auto"/>
              <w:ind w:firstLine="567"/>
              <w:jc w:val="both"/>
              <w:rPr>
                <w:sz w:val="24"/>
                <w:szCs w:val="28"/>
              </w:rPr>
            </w:pPr>
            <w:r w:rsidRPr="00DE75EB">
              <w:rPr>
                <w:sz w:val="24"/>
                <w:szCs w:val="28"/>
              </w:rPr>
              <w:t>0.42±0.06</w:t>
            </w:r>
          </w:p>
        </w:tc>
      </w:tr>
      <w:tr w:rsidR="00DE75EB" w:rsidRPr="00DE75EB" w:rsidTr="00164D4A">
        <w:tc>
          <w:tcPr>
            <w:tcW w:w="2354" w:type="dxa"/>
          </w:tcPr>
          <w:p w:rsidR="00DE75EB" w:rsidRPr="00DE75EB" w:rsidRDefault="00DE75EB" w:rsidP="00DE75EB">
            <w:pPr>
              <w:spacing w:line="276" w:lineRule="auto"/>
              <w:ind w:firstLine="567"/>
              <w:jc w:val="both"/>
              <w:rPr>
                <w:sz w:val="24"/>
                <w:szCs w:val="28"/>
              </w:rPr>
            </w:pPr>
            <w:r w:rsidRPr="00DE75EB">
              <w:rPr>
                <w:sz w:val="24"/>
                <w:szCs w:val="28"/>
              </w:rPr>
              <w:t>AST (</w:t>
            </w:r>
            <w:proofErr w:type="spellStart"/>
            <w:r w:rsidRPr="00DE75EB">
              <w:rPr>
                <w:sz w:val="24"/>
                <w:szCs w:val="28"/>
              </w:rPr>
              <w:t>mmol</w:t>
            </w:r>
            <w:proofErr w:type="spellEnd"/>
            <w:r w:rsidRPr="00DE75EB">
              <w:rPr>
                <w:sz w:val="24"/>
                <w:szCs w:val="28"/>
              </w:rPr>
              <w:t xml:space="preserve">/ </w:t>
            </w:r>
            <w:proofErr w:type="spellStart"/>
            <w:r w:rsidRPr="00DE75EB">
              <w:rPr>
                <w:sz w:val="24"/>
                <w:szCs w:val="28"/>
              </w:rPr>
              <w:t>g.l</w:t>
            </w:r>
            <w:proofErr w:type="spellEnd"/>
            <w:r w:rsidRPr="00DE75EB">
              <w:rPr>
                <w:sz w:val="24"/>
                <w:szCs w:val="28"/>
              </w:rPr>
              <w:t xml:space="preserve"> )</w:t>
            </w:r>
          </w:p>
        </w:tc>
        <w:tc>
          <w:tcPr>
            <w:tcW w:w="2356" w:type="dxa"/>
          </w:tcPr>
          <w:p w:rsidR="00DE75EB" w:rsidRPr="00DE75EB" w:rsidRDefault="00DE75EB" w:rsidP="00DE75EB">
            <w:pPr>
              <w:spacing w:line="276" w:lineRule="auto"/>
              <w:ind w:firstLine="567"/>
              <w:jc w:val="both"/>
              <w:rPr>
                <w:sz w:val="24"/>
                <w:szCs w:val="28"/>
              </w:rPr>
            </w:pPr>
            <w:r w:rsidRPr="00DE75EB">
              <w:rPr>
                <w:sz w:val="24"/>
                <w:szCs w:val="28"/>
              </w:rPr>
              <w:t>1.13±0.23*</w:t>
            </w:r>
          </w:p>
        </w:tc>
        <w:tc>
          <w:tcPr>
            <w:tcW w:w="2322" w:type="dxa"/>
          </w:tcPr>
          <w:p w:rsidR="00DE75EB" w:rsidRPr="00DE75EB" w:rsidRDefault="00DE75EB" w:rsidP="00DE75EB">
            <w:pPr>
              <w:spacing w:line="276" w:lineRule="auto"/>
              <w:ind w:firstLine="567"/>
              <w:jc w:val="both"/>
              <w:rPr>
                <w:sz w:val="24"/>
                <w:szCs w:val="28"/>
              </w:rPr>
            </w:pPr>
            <w:r w:rsidRPr="00DE75EB">
              <w:rPr>
                <w:sz w:val="24"/>
                <w:szCs w:val="28"/>
              </w:rPr>
              <w:t>0.94±0.18</w:t>
            </w:r>
          </w:p>
        </w:tc>
        <w:tc>
          <w:tcPr>
            <w:tcW w:w="2316" w:type="dxa"/>
          </w:tcPr>
          <w:p w:rsidR="00DE75EB" w:rsidRPr="00DE75EB" w:rsidRDefault="00DE75EB" w:rsidP="00DE75EB">
            <w:pPr>
              <w:spacing w:line="276" w:lineRule="auto"/>
              <w:ind w:firstLine="567"/>
              <w:jc w:val="both"/>
              <w:rPr>
                <w:sz w:val="24"/>
                <w:szCs w:val="28"/>
              </w:rPr>
            </w:pPr>
            <w:r w:rsidRPr="00DE75EB">
              <w:rPr>
                <w:sz w:val="24"/>
                <w:szCs w:val="28"/>
              </w:rPr>
              <w:t>0.48±0.06</w:t>
            </w:r>
          </w:p>
        </w:tc>
      </w:tr>
      <w:tr w:rsidR="00DE75EB" w:rsidRPr="00DE75EB" w:rsidTr="00164D4A">
        <w:tc>
          <w:tcPr>
            <w:tcW w:w="2354" w:type="dxa"/>
          </w:tcPr>
          <w:p w:rsidR="00DE75EB" w:rsidRPr="00DE75EB" w:rsidRDefault="00DE75EB" w:rsidP="00DE75EB">
            <w:pPr>
              <w:spacing w:line="276" w:lineRule="auto"/>
              <w:ind w:firstLine="567"/>
              <w:jc w:val="both"/>
              <w:rPr>
                <w:sz w:val="24"/>
                <w:szCs w:val="28"/>
              </w:rPr>
            </w:pPr>
            <w:r w:rsidRPr="00DE75EB">
              <w:rPr>
                <w:sz w:val="24"/>
                <w:szCs w:val="28"/>
              </w:rPr>
              <w:t>LDH (</w:t>
            </w:r>
            <w:proofErr w:type="spellStart"/>
            <w:r w:rsidRPr="00DE75EB">
              <w:rPr>
                <w:sz w:val="24"/>
                <w:szCs w:val="28"/>
              </w:rPr>
              <w:t>mmol</w:t>
            </w:r>
            <w:proofErr w:type="spellEnd"/>
            <w:r w:rsidRPr="00DE75EB">
              <w:rPr>
                <w:sz w:val="24"/>
                <w:szCs w:val="28"/>
              </w:rPr>
              <w:t xml:space="preserve">/ </w:t>
            </w:r>
            <w:proofErr w:type="spellStart"/>
            <w:r w:rsidRPr="00DE75EB">
              <w:rPr>
                <w:sz w:val="24"/>
                <w:szCs w:val="28"/>
              </w:rPr>
              <w:t>g.l</w:t>
            </w:r>
            <w:proofErr w:type="spellEnd"/>
            <w:r w:rsidRPr="00DE75EB">
              <w:rPr>
                <w:sz w:val="24"/>
                <w:szCs w:val="28"/>
              </w:rPr>
              <w:t xml:space="preserve"> )</w:t>
            </w:r>
          </w:p>
        </w:tc>
        <w:tc>
          <w:tcPr>
            <w:tcW w:w="2356" w:type="dxa"/>
          </w:tcPr>
          <w:p w:rsidR="00DE75EB" w:rsidRPr="00DE75EB" w:rsidRDefault="00DE75EB" w:rsidP="00DE75EB">
            <w:pPr>
              <w:spacing w:line="276" w:lineRule="auto"/>
              <w:ind w:firstLine="567"/>
              <w:jc w:val="both"/>
              <w:rPr>
                <w:sz w:val="24"/>
                <w:szCs w:val="28"/>
              </w:rPr>
            </w:pPr>
            <w:r w:rsidRPr="00DE75EB">
              <w:rPr>
                <w:sz w:val="24"/>
                <w:szCs w:val="28"/>
              </w:rPr>
              <w:t>7.97±1.24*</w:t>
            </w:r>
          </w:p>
        </w:tc>
        <w:tc>
          <w:tcPr>
            <w:tcW w:w="2322" w:type="dxa"/>
          </w:tcPr>
          <w:p w:rsidR="00DE75EB" w:rsidRPr="00DE75EB" w:rsidRDefault="00DE75EB" w:rsidP="00DE75EB">
            <w:pPr>
              <w:spacing w:line="276" w:lineRule="auto"/>
              <w:ind w:firstLine="567"/>
              <w:jc w:val="both"/>
              <w:rPr>
                <w:sz w:val="24"/>
                <w:szCs w:val="28"/>
              </w:rPr>
            </w:pPr>
            <w:r w:rsidRPr="00DE75EB">
              <w:rPr>
                <w:sz w:val="24"/>
                <w:szCs w:val="28"/>
              </w:rPr>
              <w:t>7.20±1.03*</w:t>
            </w:r>
          </w:p>
        </w:tc>
        <w:tc>
          <w:tcPr>
            <w:tcW w:w="2316" w:type="dxa"/>
          </w:tcPr>
          <w:p w:rsidR="00DE75EB" w:rsidRPr="00DE75EB" w:rsidRDefault="00DE75EB" w:rsidP="00DE75EB">
            <w:pPr>
              <w:spacing w:line="276" w:lineRule="auto"/>
              <w:ind w:firstLine="567"/>
              <w:jc w:val="both"/>
              <w:rPr>
                <w:sz w:val="24"/>
                <w:szCs w:val="28"/>
              </w:rPr>
            </w:pPr>
            <w:r w:rsidRPr="00DE75EB">
              <w:rPr>
                <w:sz w:val="24"/>
                <w:szCs w:val="28"/>
              </w:rPr>
              <w:t>4.90±0.28</w:t>
            </w:r>
          </w:p>
        </w:tc>
      </w:tr>
      <w:tr w:rsidR="00DE75EB" w:rsidRPr="00DE75EB" w:rsidTr="00164D4A">
        <w:tc>
          <w:tcPr>
            <w:tcW w:w="2354" w:type="dxa"/>
          </w:tcPr>
          <w:p w:rsidR="00DE75EB" w:rsidRPr="00DE75EB" w:rsidRDefault="00DE75EB" w:rsidP="00DE75EB">
            <w:pPr>
              <w:spacing w:line="276" w:lineRule="auto"/>
              <w:ind w:firstLine="567"/>
              <w:jc w:val="both"/>
              <w:rPr>
                <w:sz w:val="24"/>
                <w:szCs w:val="28"/>
              </w:rPr>
            </w:pPr>
            <w:r w:rsidRPr="00DE75EB">
              <w:rPr>
                <w:sz w:val="24"/>
                <w:szCs w:val="28"/>
              </w:rPr>
              <w:t>CPK (</w:t>
            </w:r>
            <w:proofErr w:type="spellStart"/>
            <w:r w:rsidRPr="00DE75EB">
              <w:rPr>
                <w:sz w:val="24"/>
                <w:szCs w:val="28"/>
              </w:rPr>
              <w:t>mmol</w:t>
            </w:r>
            <w:proofErr w:type="spellEnd"/>
            <w:r w:rsidRPr="00DE75EB">
              <w:rPr>
                <w:sz w:val="24"/>
                <w:szCs w:val="28"/>
              </w:rPr>
              <w:t xml:space="preserve">/ </w:t>
            </w:r>
            <w:proofErr w:type="spellStart"/>
            <w:r w:rsidRPr="00DE75EB">
              <w:rPr>
                <w:sz w:val="24"/>
                <w:szCs w:val="28"/>
              </w:rPr>
              <w:t>g.l</w:t>
            </w:r>
            <w:proofErr w:type="spellEnd"/>
            <w:r w:rsidRPr="00DE75EB">
              <w:rPr>
                <w:sz w:val="24"/>
                <w:szCs w:val="28"/>
              </w:rPr>
              <w:t xml:space="preserve"> )</w:t>
            </w:r>
          </w:p>
        </w:tc>
        <w:tc>
          <w:tcPr>
            <w:tcW w:w="2356" w:type="dxa"/>
          </w:tcPr>
          <w:p w:rsidR="00DE75EB" w:rsidRPr="00DE75EB" w:rsidRDefault="00DE75EB" w:rsidP="00DE75EB">
            <w:pPr>
              <w:spacing w:line="276" w:lineRule="auto"/>
              <w:ind w:firstLine="567"/>
              <w:jc w:val="both"/>
              <w:rPr>
                <w:sz w:val="24"/>
                <w:szCs w:val="28"/>
              </w:rPr>
            </w:pPr>
            <w:r w:rsidRPr="00DE75EB">
              <w:rPr>
                <w:sz w:val="24"/>
                <w:szCs w:val="28"/>
              </w:rPr>
              <w:t>10.68±3.10*</w:t>
            </w:r>
          </w:p>
        </w:tc>
        <w:tc>
          <w:tcPr>
            <w:tcW w:w="2322" w:type="dxa"/>
          </w:tcPr>
          <w:p w:rsidR="00DE75EB" w:rsidRPr="00DE75EB" w:rsidRDefault="00DE75EB" w:rsidP="00DE75EB">
            <w:pPr>
              <w:spacing w:line="276" w:lineRule="auto"/>
              <w:ind w:firstLine="567"/>
              <w:jc w:val="both"/>
              <w:rPr>
                <w:sz w:val="24"/>
                <w:szCs w:val="28"/>
              </w:rPr>
            </w:pPr>
            <w:r w:rsidRPr="00DE75EB">
              <w:rPr>
                <w:sz w:val="24"/>
                <w:szCs w:val="28"/>
              </w:rPr>
              <w:t>8.76±2.74*</w:t>
            </w:r>
          </w:p>
        </w:tc>
        <w:tc>
          <w:tcPr>
            <w:tcW w:w="2316" w:type="dxa"/>
          </w:tcPr>
          <w:p w:rsidR="00DE75EB" w:rsidRPr="00DE75EB" w:rsidRDefault="00DE75EB" w:rsidP="00DE75EB">
            <w:pPr>
              <w:spacing w:line="276" w:lineRule="auto"/>
              <w:ind w:firstLine="567"/>
              <w:jc w:val="both"/>
              <w:rPr>
                <w:sz w:val="24"/>
                <w:szCs w:val="28"/>
              </w:rPr>
            </w:pPr>
            <w:r w:rsidRPr="00DE75EB">
              <w:rPr>
                <w:sz w:val="24"/>
                <w:szCs w:val="28"/>
              </w:rPr>
              <w:t>2.86±0.49</w:t>
            </w:r>
          </w:p>
        </w:tc>
      </w:tr>
      <w:tr w:rsidR="00DE75EB" w:rsidRPr="00DE75EB" w:rsidTr="00164D4A">
        <w:tc>
          <w:tcPr>
            <w:tcW w:w="2354" w:type="dxa"/>
          </w:tcPr>
          <w:p w:rsidR="00DE75EB" w:rsidRPr="00DE75EB" w:rsidRDefault="00DE75EB" w:rsidP="00DE75EB">
            <w:pPr>
              <w:spacing w:line="276" w:lineRule="auto"/>
              <w:ind w:firstLine="567"/>
              <w:jc w:val="both"/>
              <w:rPr>
                <w:sz w:val="24"/>
                <w:szCs w:val="28"/>
              </w:rPr>
            </w:pPr>
            <w:proofErr w:type="spellStart"/>
            <w:r w:rsidRPr="00DE75EB">
              <w:rPr>
                <w:sz w:val="24"/>
                <w:szCs w:val="28"/>
              </w:rPr>
              <w:t>Protein</w:t>
            </w:r>
            <w:proofErr w:type="spellEnd"/>
            <w:r w:rsidRPr="00DE75EB">
              <w:rPr>
                <w:sz w:val="24"/>
                <w:szCs w:val="28"/>
              </w:rPr>
              <w:t xml:space="preserve"> (g/l)</w:t>
            </w:r>
          </w:p>
        </w:tc>
        <w:tc>
          <w:tcPr>
            <w:tcW w:w="2356" w:type="dxa"/>
          </w:tcPr>
          <w:p w:rsidR="00DE75EB" w:rsidRPr="00DE75EB" w:rsidRDefault="00DE75EB" w:rsidP="00DE75EB">
            <w:pPr>
              <w:spacing w:line="276" w:lineRule="auto"/>
              <w:ind w:firstLine="567"/>
              <w:jc w:val="both"/>
              <w:rPr>
                <w:sz w:val="24"/>
                <w:szCs w:val="28"/>
              </w:rPr>
            </w:pPr>
            <w:r w:rsidRPr="00DE75EB">
              <w:rPr>
                <w:sz w:val="24"/>
                <w:szCs w:val="28"/>
              </w:rPr>
              <w:t>73.40±1.51</w:t>
            </w:r>
          </w:p>
        </w:tc>
        <w:tc>
          <w:tcPr>
            <w:tcW w:w="2322" w:type="dxa"/>
          </w:tcPr>
          <w:p w:rsidR="00DE75EB" w:rsidRPr="00DE75EB" w:rsidRDefault="00DE75EB" w:rsidP="00DE75EB">
            <w:pPr>
              <w:spacing w:line="276" w:lineRule="auto"/>
              <w:ind w:firstLine="567"/>
              <w:jc w:val="both"/>
              <w:rPr>
                <w:sz w:val="24"/>
                <w:szCs w:val="28"/>
              </w:rPr>
            </w:pPr>
            <w:r w:rsidRPr="00DE75EB">
              <w:rPr>
                <w:sz w:val="24"/>
                <w:szCs w:val="28"/>
              </w:rPr>
              <w:t>72.25±1.52</w:t>
            </w:r>
          </w:p>
        </w:tc>
        <w:tc>
          <w:tcPr>
            <w:tcW w:w="2316" w:type="dxa"/>
          </w:tcPr>
          <w:p w:rsidR="00DE75EB" w:rsidRPr="00DE75EB" w:rsidRDefault="00DE75EB" w:rsidP="00DE75EB">
            <w:pPr>
              <w:spacing w:line="276" w:lineRule="auto"/>
              <w:ind w:firstLine="567"/>
              <w:jc w:val="both"/>
              <w:rPr>
                <w:sz w:val="24"/>
                <w:szCs w:val="28"/>
              </w:rPr>
            </w:pPr>
            <w:r w:rsidRPr="00DE75EB">
              <w:rPr>
                <w:sz w:val="24"/>
                <w:szCs w:val="28"/>
              </w:rPr>
              <w:t>70.18±1.65</w:t>
            </w:r>
          </w:p>
        </w:tc>
      </w:tr>
    </w:tbl>
    <w:p w:rsidR="00DE75EB" w:rsidRPr="00DE75EB" w:rsidRDefault="00DE75EB" w:rsidP="00DE75EB">
      <w:pPr>
        <w:pStyle w:val="afffb"/>
        <w:shd w:val="clear" w:color="auto" w:fill="auto"/>
        <w:spacing w:line="276" w:lineRule="auto"/>
        <w:ind w:firstLine="567"/>
        <w:jc w:val="both"/>
        <w:rPr>
          <w:rFonts w:ascii="Times New Roman" w:hAnsi="Times New Roman" w:cs="Times New Roman"/>
          <w:sz w:val="28"/>
          <w:szCs w:val="28"/>
          <w:lang w:val="en-US"/>
        </w:rPr>
      </w:pPr>
      <w:r w:rsidRPr="00DE75EB">
        <w:rPr>
          <w:rFonts w:ascii="Times New Roman" w:hAnsi="Times New Roman" w:cs="Times New Roman"/>
          <w:sz w:val="28"/>
          <w:szCs w:val="28"/>
          <w:lang w:val="en-US"/>
        </w:rPr>
        <w:t>* - the difference is highly significant, p &lt; 0.001.</w:t>
      </w:r>
    </w:p>
    <w:p w:rsidR="00DE75EB" w:rsidRPr="00DE75EB" w:rsidRDefault="00DE75EB" w:rsidP="00DE75EB">
      <w:pPr>
        <w:spacing w:after="0"/>
        <w:ind w:firstLine="567"/>
        <w:jc w:val="both"/>
        <w:rPr>
          <w:rFonts w:ascii="Times New Roman" w:hAnsi="Times New Roman" w:cs="Times New Roman"/>
          <w:sz w:val="28"/>
          <w:szCs w:val="28"/>
          <w:lang w:val="en-US"/>
        </w:rPr>
      </w:pPr>
    </w:p>
    <w:p w:rsidR="00DE75EB" w:rsidRPr="00DE75EB" w:rsidRDefault="00DE75EB" w:rsidP="00DE75EB">
      <w:pPr>
        <w:spacing w:after="0"/>
        <w:ind w:firstLine="567"/>
        <w:jc w:val="both"/>
        <w:rPr>
          <w:rFonts w:ascii="Times New Roman" w:hAnsi="Times New Roman" w:cs="Times New Roman"/>
          <w:sz w:val="28"/>
          <w:szCs w:val="28"/>
          <w:lang w:val="en-US"/>
        </w:rPr>
      </w:pPr>
      <w:r w:rsidRPr="00DE75EB">
        <w:rPr>
          <w:rFonts w:ascii="Times New Roman" w:hAnsi="Times New Roman" w:cs="Times New Roman"/>
          <w:sz w:val="28"/>
          <w:szCs w:val="28"/>
          <w:lang w:val="en-US"/>
        </w:rPr>
        <w:t>As indicated in Table 2, biochemical blood tests also show more pronounced changes in patients of the first group than in patients of the second group.</w:t>
      </w:r>
    </w:p>
    <w:p w:rsidR="00DE75EB" w:rsidRPr="00DE75EB" w:rsidRDefault="00DE75EB" w:rsidP="00DE75EB">
      <w:pPr>
        <w:spacing w:after="0"/>
        <w:ind w:firstLine="567"/>
        <w:jc w:val="both"/>
        <w:rPr>
          <w:rFonts w:ascii="Times New Roman" w:hAnsi="Times New Roman" w:cs="Times New Roman"/>
          <w:sz w:val="28"/>
          <w:szCs w:val="28"/>
          <w:lang w:val="en-US"/>
        </w:rPr>
      </w:pPr>
      <w:r w:rsidRPr="00DE75EB">
        <w:rPr>
          <w:rFonts w:ascii="Times New Roman" w:hAnsi="Times New Roman" w:cs="Times New Roman"/>
          <w:sz w:val="28"/>
          <w:szCs w:val="28"/>
          <w:lang w:val="en-US"/>
        </w:rPr>
        <w:t xml:space="preserve">An increase in AST (1.13±0.23 </w:t>
      </w:r>
      <w:proofErr w:type="spellStart"/>
      <w:r w:rsidRPr="00DE75EB">
        <w:rPr>
          <w:rFonts w:ascii="Times New Roman" w:hAnsi="Times New Roman" w:cs="Times New Roman"/>
          <w:sz w:val="28"/>
          <w:szCs w:val="28"/>
          <w:lang w:val="en-US"/>
        </w:rPr>
        <w:t>mmol</w:t>
      </w:r>
      <w:proofErr w:type="spellEnd"/>
      <w:r w:rsidRPr="00DE75EB">
        <w:rPr>
          <w:rFonts w:ascii="Times New Roman" w:hAnsi="Times New Roman" w:cs="Times New Roman"/>
          <w:sz w:val="28"/>
          <w:szCs w:val="28"/>
          <w:lang w:val="en-US"/>
        </w:rPr>
        <w:t xml:space="preserve">/ </w:t>
      </w:r>
      <w:proofErr w:type="spellStart"/>
      <w:proofErr w:type="gramStart"/>
      <w:r w:rsidRPr="00DE75EB">
        <w:rPr>
          <w:rFonts w:ascii="Times New Roman" w:hAnsi="Times New Roman" w:cs="Times New Roman"/>
          <w:sz w:val="28"/>
          <w:szCs w:val="28"/>
          <w:lang w:val="en-US"/>
        </w:rPr>
        <w:t>g.l</w:t>
      </w:r>
      <w:proofErr w:type="spellEnd"/>
      <w:r w:rsidRPr="00DE75EB">
        <w:rPr>
          <w:rFonts w:ascii="Times New Roman" w:hAnsi="Times New Roman" w:cs="Times New Roman"/>
          <w:sz w:val="28"/>
          <w:szCs w:val="28"/>
          <w:lang w:val="en-US"/>
        </w:rPr>
        <w:t xml:space="preserve"> )</w:t>
      </w:r>
      <w:proofErr w:type="gramEnd"/>
      <w:r w:rsidRPr="00DE75EB">
        <w:rPr>
          <w:rFonts w:ascii="Times New Roman" w:hAnsi="Times New Roman" w:cs="Times New Roman"/>
          <w:sz w:val="28"/>
          <w:szCs w:val="28"/>
          <w:lang w:val="en-US"/>
        </w:rPr>
        <w:t xml:space="preserve"> in patients with myocarditis is associated with cell destruction or increased plasma membrane permeability. There was also an increase in </w:t>
      </w:r>
      <w:proofErr w:type="spellStart"/>
      <w:r w:rsidRPr="00DE75EB">
        <w:rPr>
          <w:rFonts w:ascii="Times New Roman" w:hAnsi="Times New Roman" w:cs="Times New Roman"/>
          <w:sz w:val="28"/>
          <w:szCs w:val="28"/>
          <w:lang w:val="en-US"/>
        </w:rPr>
        <w:t>creatine</w:t>
      </w:r>
      <w:proofErr w:type="spellEnd"/>
      <w:r w:rsidRPr="00DE75EB">
        <w:rPr>
          <w:rFonts w:ascii="Times New Roman" w:hAnsi="Times New Roman" w:cs="Times New Roman"/>
          <w:sz w:val="28"/>
          <w:szCs w:val="28"/>
          <w:lang w:val="en-US"/>
        </w:rPr>
        <w:t xml:space="preserve"> phosphate kinase (CPK) in patients of both groups (10.68±3.10 </w:t>
      </w:r>
      <w:proofErr w:type="spellStart"/>
      <w:r w:rsidRPr="00DE75EB">
        <w:rPr>
          <w:rFonts w:ascii="Times New Roman" w:hAnsi="Times New Roman" w:cs="Times New Roman"/>
          <w:sz w:val="28"/>
          <w:szCs w:val="28"/>
          <w:lang w:val="en-US"/>
        </w:rPr>
        <w:t>mmol</w:t>
      </w:r>
      <w:proofErr w:type="spellEnd"/>
      <w:r w:rsidRPr="00DE75EB">
        <w:rPr>
          <w:rFonts w:ascii="Times New Roman" w:hAnsi="Times New Roman" w:cs="Times New Roman"/>
          <w:sz w:val="28"/>
          <w:szCs w:val="28"/>
          <w:lang w:val="en-US"/>
        </w:rPr>
        <w:t xml:space="preserve">/ </w:t>
      </w:r>
      <w:proofErr w:type="spellStart"/>
      <w:r w:rsidRPr="00DE75EB">
        <w:rPr>
          <w:rFonts w:ascii="Times New Roman" w:hAnsi="Times New Roman" w:cs="Times New Roman"/>
          <w:sz w:val="28"/>
          <w:szCs w:val="28"/>
          <w:lang w:val="en-US"/>
        </w:rPr>
        <w:t>gl</w:t>
      </w:r>
      <w:proofErr w:type="spellEnd"/>
      <w:r w:rsidRPr="00DE75EB">
        <w:rPr>
          <w:rFonts w:ascii="Times New Roman" w:hAnsi="Times New Roman" w:cs="Times New Roman"/>
          <w:sz w:val="28"/>
          <w:szCs w:val="28"/>
          <w:lang w:val="en-US"/>
        </w:rPr>
        <w:t xml:space="preserve"> and 8.76±2.74 </w:t>
      </w:r>
      <w:proofErr w:type="spellStart"/>
      <w:r w:rsidRPr="00DE75EB">
        <w:rPr>
          <w:rFonts w:ascii="Times New Roman" w:hAnsi="Times New Roman" w:cs="Times New Roman"/>
          <w:sz w:val="28"/>
          <w:szCs w:val="28"/>
          <w:lang w:val="en-US"/>
        </w:rPr>
        <w:t>mmol</w:t>
      </w:r>
      <w:proofErr w:type="spellEnd"/>
      <w:r w:rsidRPr="00DE75EB">
        <w:rPr>
          <w:rFonts w:ascii="Times New Roman" w:hAnsi="Times New Roman" w:cs="Times New Roman"/>
          <w:sz w:val="28"/>
          <w:szCs w:val="28"/>
          <w:lang w:val="en-US"/>
        </w:rPr>
        <w:t xml:space="preserve">/ </w:t>
      </w:r>
      <w:proofErr w:type="spellStart"/>
      <w:proofErr w:type="gramStart"/>
      <w:r w:rsidRPr="00DE75EB">
        <w:rPr>
          <w:rFonts w:ascii="Times New Roman" w:hAnsi="Times New Roman" w:cs="Times New Roman"/>
          <w:sz w:val="28"/>
          <w:szCs w:val="28"/>
          <w:lang w:val="en-US"/>
        </w:rPr>
        <w:t>gl</w:t>
      </w:r>
      <w:proofErr w:type="spellEnd"/>
      <w:r w:rsidRPr="00DE75EB">
        <w:rPr>
          <w:rFonts w:ascii="Times New Roman" w:hAnsi="Times New Roman" w:cs="Times New Roman"/>
          <w:sz w:val="28"/>
          <w:szCs w:val="28"/>
          <w:lang w:val="en-US"/>
        </w:rPr>
        <w:t xml:space="preserve"> ,</w:t>
      </w:r>
      <w:proofErr w:type="gramEnd"/>
      <w:r w:rsidRPr="00DE75EB">
        <w:rPr>
          <w:rFonts w:ascii="Times New Roman" w:hAnsi="Times New Roman" w:cs="Times New Roman"/>
          <w:sz w:val="28"/>
          <w:szCs w:val="28"/>
          <w:lang w:val="en-US"/>
        </w:rPr>
        <w:t xml:space="preserve"> respectively), which indicates increasing myocardial damage.</w:t>
      </w:r>
    </w:p>
    <w:p w:rsidR="00DE75EB" w:rsidRDefault="00DE75EB" w:rsidP="00DE75EB">
      <w:pPr>
        <w:spacing w:after="0"/>
        <w:ind w:firstLine="567"/>
        <w:jc w:val="both"/>
        <w:rPr>
          <w:rFonts w:ascii="Times New Roman" w:hAnsi="Times New Roman" w:cs="Times New Roman"/>
          <w:sz w:val="28"/>
          <w:szCs w:val="28"/>
          <w:lang w:val="en-US"/>
        </w:rPr>
      </w:pPr>
    </w:p>
    <w:p w:rsidR="00DE75EB" w:rsidRPr="00DE75EB" w:rsidRDefault="00DE75EB" w:rsidP="00DE75EB">
      <w:pPr>
        <w:pStyle w:val="46"/>
        <w:shd w:val="clear" w:color="auto" w:fill="auto"/>
        <w:spacing w:before="0" w:after="0" w:line="276" w:lineRule="auto"/>
        <w:ind w:right="20" w:firstLine="567"/>
        <w:jc w:val="both"/>
        <w:rPr>
          <w:rStyle w:val="135pt"/>
          <w:sz w:val="28"/>
          <w:szCs w:val="28"/>
        </w:rPr>
      </w:pPr>
      <w:r w:rsidRPr="00DE75EB">
        <w:rPr>
          <w:rStyle w:val="135pt"/>
          <w:sz w:val="28"/>
          <w:szCs w:val="28"/>
        </w:rPr>
        <w:t xml:space="preserve">When studying troponin levels </w:t>
      </w:r>
      <w:r w:rsidRPr="00DE75EB">
        <w:rPr>
          <w:rStyle w:val="135pt"/>
          <w:sz w:val="28"/>
          <w:szCs w:val="28"/>
          <w:lang w:val="en-US"/>
        </w:rPr>
        <w:t xml:space="preserve">I </w:t>
      </w:r>
      <w:r w:rsidRPr="00DE75EB">
        <w:rPr>
          <w:rStyle w:val="135pt"/>
          <w:sz w:val="28"/>
          <w:szCs w:val="28"/>
        </w:rPr>
        <w:t xml:space="preserve">quantitative method in patients of the first group with chronic diseases of the nose and paranasal sinuses, its average concentration was significantly higher (p = 0.0001) than in patients of the second group without pathology of the nose and paranasal sinuses (0.49 ± 0.09 </w:t>
      </w:r>
      <w:r w:rsidRPr="00DE75EB">
        <w:rPr>
          <w:sz w:val="28"/>
          <w:szCs w:val="28"/>
        </w:rPr>
        <w:t xml:space="preserve">Ng / ml and 0.39±0.06 Ng /ml, </w:t>
      </w:r>
      <w:proofErr w:type="gramStart"/>
      <w:r w:rsidRPr="00DE75EB">
        <w:rPr>
          <w:sz w:val="28"/>
          <w:szCs w:val="28"/>
        </w:rPr>
        <w:t xml:space="preserve">respectively </w:t>
      </w:r>
      <w:r w:rsidRPr="00DE75EB">
        <w:rPr>
          <w:rStyle w:val="135pt"/>
          <w:sz w:val="28"/>
          <w:szCs w:val="28"/>
        </w:rPr>
        <w:t>)</w:t>
      </w:r>
      <w:proofErr w:type="gramEnd"/>
      <w:r w:rsidRPr="00DE75EB">
        <w:rPr>
          <w:rStyle w:val="135pt"/>
          <w:sz w:val="28"/>
          <w:szCs w:val="28"/>
        </w:rPr>
        <w:t xml:space="preserve">. Troponin level data </w:t>
      </w:r>
      <w:r w:rsidRPr="00DE75EB">
        <w:rPr>
          <w:rStyle w:val="135pt"/>
          <w:sz w:val="28"/>
          <w:szCs w:val="28"/>
          <w:lang w:val="en-US"/>
        </w:rPr>
        <w:t xml:space="preserve">I </w:t>
      </w:r>
      <w:r w:rsidRPr="00DE75EB">
        <w:rPr>
          <w:rStyle w:val="135pt"/>
          <w:sz w:val="28"/>
          <w:szCs w:val="28"/>
        </w:rPr>
        <w:t>quantitative method are presented in Table 3.</w:t>
      </w:r>
    </w:p>
    <w:p w:rsidR="00DE75EB" w:rsidRDefault="00DE75EB">
      <w:pPr>
        <w:rPr>
          <w:rFonts w:ascii="Times New Roman" w:hAnsi="Times New Roman" w:cs="Times New Roman"/>
          <w:sz w:val="28"/>
          <w:szCs w:val="28"/>
          <w:lang w:val="en-US"/>
        </w:rPr>
      </w:pPr>
      <w:r>
        <w:rPr>
          <w:rFonts w:ascii="Times New Roman" w:hAnsi="Times New Roman" w:cs="Times New Roman"/>
          <w:sz w:val="28"/>
          <w:szCs w:val="28"/>
          <w:lang w:val="en-US"/>
        </w:rPr>
        <w:br w:type="page"/>
      </w:r>
    </w:p>
    <w:p w:rsidR="00DE75EB" w:rsidRPr="00DE75EB" w:rsidRDefault="00DE75EB" w:rsidP="00DE75EB">
      <w:pPr>
        <w:pStyle w:val="afffb"/>
        <w:shd w:val="clear" w:color="auto" w:fill="auto"/>
        <w:spacing w:line="276" w:lineRule="auto"/>
        <w:ind w:firstLine="567"/>
        <w:jc w:val="both"/>
        <w:rPr>
          <w:rFonts w:ascii="Times New Roman" w:hAnsi="Times New Roman" w:cs="Times New Roman"/>
          <w:sz w:val="28"/>
          <w:szCs w:val="28"/>
          <w:lang w:val="en-US"/>
        </w:rPr>
      </w:pPr>
      <w:r w:rsidRPr="00DE75EB">
        <w:rPr>
          <w:rFonts w:ascii="Times New Roman" w:hAnsi="Times New Roman" w:cs="Times New Roman"/>
          <w:sz w:val="28"/>
          <w:szCs w:val="28"/>
          <w:lang w:val="en-US"/>
        </w:rPr>
        <w:lastRenderedPageBreak/>
        <w:t>Table 3</w:t>
      </w:r>
    </w:p>
    <w:p w:rsidR="00DE75EB" w:rsidRPr="00DE75EB" w:rsidRDefault="00DE75EB" w:rsidP="00DE75EB">
      <w:pPr>
        <w:pStyle w:val="afffb"/>
        <w:shd w:val="clear" w:color="auto" w:fill="auto"/>
        <w:spacing w:line="276" w:lineRule="auto"/>
        <w:ind w:firstLine="567"/>
        <w:jc w:val="both"/>
        <w:rPr>
          <w:rFonts w:ascii="Times New Roman" w:hAnsi="Times New Roman" w:cs="Times New Roman"/>
          <w:sz w:val="28"/>
          <w:szCs w:val="28"/>
          <w:lang w:val="en-US"/>
        </w:rPr>
      </w:pPr>
      <w:r w:rsidRPr="00DE75EB">
        <w:rPr>
          <w:rFonts w:ascii="Times New Roman" w:hAnsi="Times New Roman" w:cs="Times New Roman"/>
          <w:sz w:val="28"/>
          <w:szCs w:val="28"/>
          <w:lang w:val="en-US"/>
        </w:rPr>
        <w:t>Troponin level I quantitative method in patients with myocarditis</w:t>
      </w:r>
    </w:p>
    <w:tbl>
      <w:tblPr>
        <w:tblStyle w:val="af"/>
        <w:tblW w:w="0" w:type="auto"/>
        <w:tblLook w:val="04A0" w:firstRow="1" w:lastRow="0" w:firstColumn="1" w:lastColumn="0" w:noHBand="0" w:noVBand="1"/>
      </w:tblPr>
      <w:tblGrid>
        <w:gridCol w:w="3599"/>
        <w:gridCol w:w="2591"/>
        <w:gridCol w:w="3158"/>
      </w:tblGrid>
      <w:tr w:rsidR="00DE75EB" w:rsidRPr="00DE75EB" w:rsidTr="00164D4A">
        <w:tc>
          <w:tcPr>
            <w:tcW w:w="3599" w:type="dxa"/>
          </w:tcPr>
          <w:p w:rsidR="00DE75EB" w:rsidRPr="00DE75EB" w:rsidRDefault="00DE75EB" w:rsidP="00DE75EB">
            <w:pPr>
              <w:pStyle w:val="afffb"/>
              <w:shd w:val="clear" w:color="auto" w:fill="auto"/>
              <w:spacing w:line="276" w:lineRule="auto"/>
              <w:ind w:firstLine="567"/>
              <w:jc w:val="both"/>
              <w:rPr>
                <w:sz w:val="28"/>
                <w:szCs w:val="28"/>
              </w:rPr>
            </w:pPr>
            <w:proofErr w:type="spellStart"/>
            <w:r w:rsidRPr="00DE75EB">
              <w:rPr>
                <w:sz w:val="28"/>
                <w:szCs w:val="28"/>
              </w:rPr>
              <w:t>Groups</w:t>
            </w:r>
            <w:proofErr w:type="spellEnd"/>
          </w:p>
        </w:tc>
        <w:tc>
          <w:tcPr>
            <w:tcW w:w="2591" w:type="dxa"/>
          </w:tcPr>
          <w:p w:rsidR="00DE75EB" w:rsidRPr="00DE75EB" w:rsidRDefault="00DE75EB" w:rsidP="00DE75EB">
            <w:pPr>
              <w:pStyle w:val="afffb"/>
              <w:shd w:val="clear" w:color="auto" w:fill="auto"/>
              <w:spacing w:line="276" w:lineRule="auto"/>
              <w:ind w:firstLine="567"/>
              <w:jc w:val="both"/>
              <w:rPr>
                <w:sz w:val="28"/>
                <w:szCs w:val="28"/>
              </w:rPr>
            </w:pPr>
            <w:r w:rsidRPr="00DE75EB">
              <w:rPr>
                <w:sz w:val="28"/>
                <w:szCs w:val="28"/>
                <w:lang w:val="en-US"/>
              </w:rPr>
              <w:t xml:space="preserve">of </w:t>
            </w:r>
            <w:proofErr w:type="spellStart"/>
            <w:r w:rsidRPr="00DE75EB">
              <w:rPr>
                <w:sz w:val="28"/>
                <w:szCs w:val="28"/>
              </w:rPr>
              <w:t>patients</w:t>
            </w:r>
            <w:proofErr w:type="spellEnd"/>
            <w:r w:rsidRPr="00DE75EB">
              <w:rPr>
                <w:sz w:val="28"/>
                <w:szCs w:val="28"/>
              </w:rPr>
              <w:t xml:space="preserve"> </w:t>
            </w:r>
          </w:p>
          <w:p w:rsidR="00DE75EB" w:rsidRPr="00DE75EB" w:rsidRDefault="00DE75EB" w:rsidP="00DE75EB">
            <w:pPr>
              <w:pStyle w:val="afffb"/>
              <w:shd w:val="clear" w:color="auto" w:fill="auto"/>
              <w:spacing w:line="276" w:lineRule="auto"/>
              <w:ind w:firstLine="567"/>
              <w:jc w:val="both"/>
              <w:rPr>
                <w:sz w:val="28"/>
                <w:szCs w:val="28"/>
                <w:lang w:val="en-US"/>
              </w:rPr>
            </w:pPr>
            <w:r w:rsidRPr="00DE75EB">
              <w:rPr>
                <w:sz w:val="28"/>
                <w:szCs w:val="28"/>
                <w:lang w:val="en-US"/>
              </w:rPr>
              <w:t>n</w:t>
            </w:r>
          </w:p>
        </w:tc>
        <w:tc>
          <w:tcPr>
            <w:tcW w:w="3158" w:type="dxa"/>
          </w:tcPr>
          <w:p w:rsidR="00DE75EB" w:rsidRPr="00DE75EB" w:rsidRDefault="00DE75EB" w:rsidP="00DE75EB">
            <w:pPr>
              <w:pStyle w:val="afffb"/>
              <w:shd w:val="clear" w:color="auto" w:fill="auto"/>
              <w:spacing w:line="276" w:lineRule="auto"/>
              <w:ind w:firstLine="567"/>
              <w:jc w:val="both"/>
              <w:rPr>
                <w:sz w:val="28"/>
                <w:szCs w:val="28"/>
                <w:lang w:val="en-US"/>
              </w:rPr>
            </w:pPr>
            <w:r w:rsidRPr="00DE75EB">
              <w:rPr>
                <w:sz w:val="28"/>
                <w:szCs w:val="28"/>
                <w:lang w:val="en-US"/>
              </w:rPr>
              <w:t xml:space="preserve">Troponin level </w:t>
            </w:r>
            <w:proofErr w:type="gramStart"/>
            <w:r w:rsidRPr="00DE75EB">
              <w:rPr>
                <w:sz w:val="28"/>
                <w:szCs w:val="28"/>
                <w:lang w:val="en-US"/>
              </w:rPr>
              <w:t>I ,</w:t>
            </w:r>
            <w:proofErr w:type="gramEnd"/>
            <w:r w:rsidRPr="00DE75EB">
              <w:rPr>
                <w:sz w:val="28"/>
                <w:szCs w:val="28"/>
                <w:lang w:val="en-US"/>
              </w:rPr>
              <w:t xml:space="preserve"> Ng /ml,</w:t>
            </w:r>
          </w:p>
          <w:p w:rsidR="00DE75EB" w:rsidRPr="00DE75EB" w:rsidRDefault="00DE75EB" w:rsidP="00DE75EB">
            <w:pPr>
              <w:pStyle w:val="afffb"/>
              <w:shd w:val="clear" w:color="auto" w:fill="auto"/>
              <w:spacing w:line="276" w:lineRule="auto"/>
              <w:ind w:firstLine="567"/>
              <w:jc w:val="both"/>
              <w:rPr>
                <w:sz w:val="28"/>
                <w:szCs w:val="28"/>
              </w:rPr>
            </w:pPr>
            <w:proofErr w:type="spellStart"/>
            <w:r w:rsidRPr="00DE75EB">
              <w:rPr>
                <w:sz w:val="28"/>
                <w:szCs w:val="28"/>
              </w:rPr>
              <w:t>М±m</w:t>
            </w:r>
            <w:proofErr w:type="spellEnd"/>
          </w:p>
        </w:tc>
      </w:tr>
      <w:tr w:rsidR="00DE75EB" w:rsidRPr="00DE75EB" w:rsidTr="00164D4A">
        <w:tc>
          <w:tcPr>
            <w:tcW w:w="3599" w:type="dxa"/>
          </w:tcPr>
          <w:p w:rsidR="00DE75EB" w:rsidRPr="00DE75EB" w:rsidRDefault="00DE75EB" w:rsidP="00DE75EB">
            <w:pPr>
              <w:pStyle w:val="afffb"/>
              <w:shd w:val="clear" w:color="auto" w:fill="auto"/>
              <w:spacing w:line="276" w:lineRule="auto"/>
              <w:ind w:firstLine="567"/>
              <w:jc w:val="both"/>
              <w:rPr>
                <w:sz w:val="28"/>
                <w:szCs w:val="28"/>
              </w:rPr>
            </w:pPr>
            <w:proofErr w:type="spellStart"/>
            <w:r w:rsidRPr="00DE75EB">
              <w:rPr>
                <w:sz w:val="28"/>
                <w:szCs w:val="28"/>
              </w:rPr>
              <w:t>Group</w:t>
            </w:r>
            <w:proofErr w:type="spellEnd"/>
            <w:r w:rsidRPr="00DE75EB">
              <w:rPr>
                <w:sz w:val="28"/>
                <w:szCs w:val="28"/>
              </w:rPr>
              <w:t xml:space="preserve"> </w:t>
            </w:r>
            <w:r w:rsidRPr="00DE75EB">
              <w:rPr>
                <w:sz w:val="28"/>
                <w:szCs w:val="28"/>
                <w:lang w:val="en-US"/>
              </w:rPr>
              <w:t>I</w:t>
            </w:r>
          </w:p>
        </w:tc>
        <w:tc>
          <w:tcPr>
            <w:tcW w:w="2591" w:type="dxa"/>
          </w:tcPr>
          <w:p w:rsidR="00DE75EB" w:rsidRPr="00DE75EB" w:rsidRDefault="00DE75EB" w:rsidP="00DE75EB">
            <w:pPr>
              <w:pStyle w:val="afffb"/>
              <w:shd w:val="clear" w:color="auto" w:fill="auto"/>
              <w:spacing w:line="276" w:lineRule="auto"/>
              <w:ind w:firstLine="567"/>
              <w:jc w:val="both"/>
              <w:rPr>
                <w:sz w:val="28"/>
                <w:szCs w:val="28"/>
              </w:rPr>
            </w:pPr>
            <w:r w:rsidRPr="00DE75EB">
              <w:rPr>
                <w:sz w:val="28"/>
                <w:szCs w:val="28"/>
              </w:rPr>
              <w:t>80</w:t>
            </w:r>
          </w:p>
        </w:tc>
        <w:tc>
          <w:tcPr>
            <w:tcW w:w="3158" w:type="dxa"/>
          </w:tcPr>
          <w:p w:rsidR="00DE75EB" w:rsidRPr="00DE75EB" w:rsidRDefault="00DE75EB" w:rsidP="00DE75EB">
            <w:pPr>
              <w:pStyle w:val="afffb"/>
              <w:shd w:val="clear" w:color="auto" w:fill="auto"/>
              <w:spacing w:line="276" w:lineRule="auto"/>
              <w:ind w:firstLine="567"/>
              <w:jc w:val="both"/>
              <w:rPr>
                <w:sz w:val="28"/>
                <w:szCs w:val="28"/>
              </w:rPr>
            </w:pPr>
            <w:r w:rsidRPr="00DE75EB">
              <w:rPr>
                <w:sz w:val="28"/>
                <w:szCs w:val="28"/>
              </w:rPr>
              <w:t>0.49±0.09</w:t>
            </w:r>
          </w:p>
        </w:tc>
      </w:tr>
      <w:tr w:rsidR="00DE75EB" w:rsidRPr="00DE75EB" w:rsidTr="00164D4A">
        <w:tc>
          <w:tcPr>
            <w:tcW w:w="3599" w:type="dxa"/>
          </w:tcPr>
          <w:p w:rsidR="00DE75EB" w:rsidRPr="00DE75EB" w:rsidRDefault="00DE75EB" w:rsidP="00DE75EB">
            <w:pPr>
              <w:pStyle w:val="afffb"/>
              <w:shd w:val="clear" w:color="auto" w:fill="auto"/>
              <w:spacing w:line="276" w:lineRule="auto"/>
              <w:ind w:firstLine="567"/>
              <w:jc w:val="both"/>
              <w:rPr>
                <w:sz w:val="28"/>
                <w:szCs w:val="28"/>
              </w:rPr>
            </w:pPr>
            <w:proofErr w:type="spellStart"/>
            <w:r w:rsidRPr="00DE75EB">
              <w:rPr>
                <w:sz w:val="28"/>
                <w:szCs w:val="28"/>
              </w:rPr>
              <w:t>Group</w:t>
            </w:r>
            <w:proofErr w:type="spellEnd"/>
            <w:r w:rsidRPr="00DE75EB">
              <w:rPr>
                <w:sz w:val="28"/>
                <w:szCs w:val="28"/>
              </w:rPr>
              <w:t xml:space="preserve"> </w:t>
            </w:r>
            <w:r w:rsidRPr="00DE75EB">
              <w:rPr>
                <w:sz w:val="28"/>
                <w:szCs w:val="28"/>
                <w:lang w:val="en-US"/>
              </w:rPr>
              <w:t>II</w:t>
            </w:r>
          </w:p>
        </w:tc>
        <w:tc>
          <w:tcPr>
            <w:tcW w:w="2591" w:type="dxa"/>
          </w:tcPr>
          <w:p w:rsidR="00DE75EB" w:rsidRPr="00DE75EB" w:rsidRDefault="00DE75EB" w:rsidP="00DE75EB">
            <w:pPr>
              <w:pStyle w:val="afffb"/>
              <w:shd w:val="clear" w:color="auto" w:fill="auto"/>
              <w:spacing w:line="276" w:lineRule="auto"/>
              <w:ind w:firstLine="567"/>
              <w:jc w:val="both"/>
              <w:rPr>
                <w:sz w:val="28"/>
                <w:szCs w:val="28"/>
                <w:lang w:val="en-US"/>
              </w:rPr>
            </w:pPr>
            <w:r w:rsidRPr="00DE75EB">
              <w:rPr>
                <w:sz w:val="28"/>
                <w:szCs w:val="28"/>
                <w:lang w:val="en-US"/>
              </w:rPr>
              <w:t>106</w:t>
            </w:r>
          </w:p>
        </w:tc>
        <w:tc>
          <w:tcPr>
            <w:tcW w:w="3158" w:type="dxa"/>
          </w:tcPr>
          <w:p w:rsidR="00DE75EB" w:rsidRPr="00DE75EB" w:rsidRDefault="00DE75EB" w:rsidP="00DE75EB">
            <w:pPr>
              <w:pStyle w:val="afffb"/>
              <w:shd w:val="clear" w:color="auto" w:fill="auto"/>
              <w:spacing w:line="276" w:lineRule="auto"/>
              <w:ind w:firstLine="567"/>
              <w:jc w:val="both"/>
              <w:rPr>
                <w:sz w:val="28"/>
                <w:szCs w:val="28"/>
              </w:rPr>
            </w:pPr>
            <w:r w:rsidRPr="00DE75EB">
              <w:rPr>
                <w:sz w:val="28"/>
                <w:szCs w:val="28"/>
              </w:rPr>
              <w:t>0.39±0.06</w:t>
            </w:r>
          </w:p>
        </w:tc>
      </w:tr>
      <w:tr w:rsidR="00DE75EB" w:rsidRPr="00DE75EB" w:rsidTr="00164D4A">
        <w:tc>
          <w:tcPr>
            <w:tcW w:w="3599" w:type="dxa"/>
          </w:tcPr>
          <w:p w:rsidR="00DE75EB" w:rsidRPr="00DE75EB" w:rsidRDefault="00DE75EB" w:rsidP="00DE75EB">
            <w:pPr>
              <w:pStyle w:val="afffb"/>
              <w:shd w:val="clear" w:color="auto" w:fill="auto"/>
              <w:spacing w:line="276" w:lineRule="auto"/>
              <w:ind w:firstLine="567"/>
              <w:jc w:val="both"/>
              <w:rPr>
                <w:sz w:val="28"/>
                <w:szCs w:val="28"/>
              </w:rPr>
            </w:pPr>
            <w:proofErr w:type="spellStart"/>
            <w:r w:rsidRPr="00DE75EB">
              <w:rPr>
                <w:sz w:val="28"/>
                <w:szCs w:val="28"/>
              </w:rPr>
              <w:t>Control</w:t>
            </w:r>
            <w:proofErr w:type="spellEnd"/>
            <w:r w:rsidRPr="00DE75EB">
              <w:rPr>
                <w:sz w:val="28"/>
                <w:szCs w:val="28"/>
              </w:rPr>
              <w:t xml:space="preserve"> </w:t>
            </w:r>
            <w:proofErr w:type="spellStart"/>
            <w:r w:rsidRPr="00DE75EB">
              <w:rPr>
                <w:sz w:val="28"/>
                <w:szCs w:val="28"/>
              </w:rPr>
              <w:t>group</w:t>
            </w:r>
            <w:proofErr w:type="spellEnd"/>
          </w:p>
        </w:tc>
        <w:tc>
          <w:tcPr>
            <w:tcW w:w="2591" w:type="dxa"/>
          </w:tcPr>
          <w:p w:rsidR="00DE75EB" w:rsidRPr="00DE75EB" w:rsidRDefault="00DE75EB" w:rsidP="00DE75EB">
            <w:pPr>
              <w:pStyle w:val="afffb"/>
              <w:shd w:val="clear" w:color="auto" w:fill="auto"/>
              <w:spacing w:line="276" w:lineRule="auto"/>
              <w:ind w:firstLine="567"/>
              <w:jc w:val="both"/>
              <w:rPr>
                <w:sz w:val="28"/>
                <w:szCs w:val="28"/>
                <w:lang w:val="en-US"/>
              </w:rPr>
            </w:pPr>
            <w:r w:rsidRPr="00DE75EB">
              <w:rPr>
                <w:sz w:val="28"/>
                <w:szCs w:val="28"/>
                <w:lang w:val="en-US"/>
              </w:rPr>
              <w:t>20</w:t>
            </w:r>
          </w:p>
        </w:tc>
        <w:tc>
          <w:tcPr>
            <w:tcW w:w="3158" w:type="dxa"/>
          </w:tcPr>
          <w:p w:rsidR="00DE75EB" w:rsidRPr="00DE75EB" w:rsidRDefault="00DE75EB" w:rsidP="00DE75EB">
            <w:pPr>
              <w:pStyle w:val="afffb"/>
              <w:shd w:val="clear" w:color="auto" w:fill="auto"/>
              <w:spacing w:line="276" w:lineRule="auto"/>
              <w:ind w:firstLine="567"/>
              <w:jc w:val="both"/>
              <w:rPr>
                <w:sz w:val="28"/>
                <w:szCs w:val="28"/>
              </w:rPr>
            </w:pPr>
            <w:r w:rsidRPr="00DE75EB">
              <w:rPr>
                <w:sz w:val="28"/>
                <w:szCs w:val="28"/>
              </w:rPr>
              <w:t>0.05±0.02</w:t>
            </w:r>
          </w:p>
        </w:tc>
      </w:tr>
    </w:tbl>
    <w:p w:rsidR="00DE75EB" w:rsidRPr="00DE75EB" w:rsidRDefault="00DE75EB" w:rsidP="00DE75EB">
      <w:pPr>
        <w:pStyle w:val="afffb"/>
        <w:shd w:val="clear" w:color="auto" w:fill="auto"/>
        <w:spacing w:line="276" w:lineRule="auto"/>
        <w:ind w:firstLine="567"/>
        <w:jc w:val="both"/>
        <w:rPr>
          <w:rFonts w:ascii="Times New Roman" w:hAnsi="Times New Roman" w:cs="Times New Roman"/>
          <w:sz w:val="28"/>
          <w:szCs w:val="28"/>
          <w:lang w:val="en-US"/>
        </w:rPr>
      </w:pPr>
      <w:r w:rsidRPr="00DE75EB">
        <w:rPr>
          <w:rFonts w:ascii="Times New Roman" w:hAnsi="Times New Roman" w:cs="Times New Roman"/>
          <w:sz w:val="28"/>
          <w:szCs w:val="28"/>
          <w:lang w:val="en-US"/>
        </w:rPr>
        <w:t>* - the difference is highly significant, p &lt; 0.001.</w:t>
      </w:r>
    </w:p>
    <w:p w:rsidR="00DE75EB" w:rsidRPr="00DE75EB" w:rsidRDefault="00DE75EB" w:rsidP="00DE75EB">
      <w:pPr>
        <w:pStyle w:val="46"/>
        <w:shd w:val="clear" w:color="auto" w:fill="auto"/>
        <w:spacing w:before="0" w:after="0" w:line="276" w:lineRule="auto"/>
        <w:ind w:firstLine="567"/>
        <w:jc w:val="both"/>
        <w:rPr>
          <w:rStyle w:val="135pt"/>
          <w:sz w:val="28"/>
          <w:szCs w:val="28"/>
        </w:rPr>
      </w:pPr>
    </w:p>
    <w:p w:rsidR="00DE75EB" w:rsidRPr="00DE75EB" w:rsidRDefault="00DE75EB" w:rsidP="00DE75EB">
      <w:pPr>
        <w:pStyle w:val="46"/>
        <w:shd w:val="clear" w:color="auto" w:fill="auto"/>
        <w:spacing w:before="0" w:after="0" w:line="276" w:lineRule="auto"/>
        <w:ind w:firstLine="567"/>
        <w:jc w:val="both"/>
        <w:rPr>
          <w:rStyle w:val="135pt"/>
          <w:sz w:val="28"/>
          <w:szCs w:val="28"/>
        </w:rPr>
      </w:pPr>
      <w:r w:rsidRPr="00DE75EB">
        <w:rPr>
          <w:rStyle w:val="135pt"/>
          <w:sz w:val="28"/>
          <w:szCs w:val="28"/>
        </w:rPr>
        <w:t>In connection with the above, laboratory research showed specific changes in the blood during myocardium, as well as a comparative assessment of pronounced changes during the simultaneous course of inflammation in the myocardium and paranasal sinuses.</w:t>
      </w:r>
    </w:p>
    <w:p w:rsidR="00DE75EB" w:rsidRPr="00DE75EB" w:rsidRDefault="00DE75EB" w:rsidP="00DE75EB">
      <w:pPr>
        <w:spacing w:after="0"/>
        <w:ind w:firstLine="567"/>
        <w:jc w:val="both"/>
        <w:rPr>
          <w:rFonts w:ascii="Times New Roman" w:hAnsi="Times New Roman" w:cs="Times New Roman"/>
          <w:sz w:val="28"/>
          <w:szCs w:val="28"/>
          <w:lang w:val="en-US"/>
        </w:rPr>
      </w:pPr>
      <w:r w:rsidRPr="00DE75EB">
        <w:rPr>
          <w:rFonts w:ascii="Times New Roman" w:hAnsi="Times New Roman" w:cs="Times New Roman"/>
          <w:sz w:val="28"/>
          <w:szCs w:val="28"/>
          <w:lang w:val="en-US"/>
        </w:rPr>
        <w:t>Thus, our studies of patients with myocarditis revealed the fact that the clinical course of myocarditis is more pronounced in patients with chronic inflammatory diseases of the nose and paranasal sinuses due to the presence of a focus of infection in the ENT organs.</w:t>
      </w:r>
    </w:p>
    <w:p w:rsidR="00DE75EB" w:rsidRDefault="00DE75EB" w:rsidP="00DE75EB">
      <w:pPr>
        <w:spacing w:after="0" w:line="240" w:lineRule="auto"/>
        <w:ind w:left="567" w:hanging="567"/>
        <w:jc w:val="both"/>
        <w:rPr>
          <w:rFonts w:ascii="Times New Roman" w:hAnsi="Times New Roman" w:cs="Times New Roman"/>
          <w:b/>
          <w:sz w:val="28"/>
          <w:szCs w:val="28"/>
        </w:rPr>
      </w:pPr>
    </w:p>
    <w:p w:rsidR="00DE75EB" w:rsidRPr="00DE75EB" w:rsidRDefault="00DE75EB" w:rsidP="00DE75EB">
      <w:pPr>
        <w:spacing w:after="0" w:line="240" w:lineRule="auto"/>
        <w:ind w:left="567" w:hanging="567"/>
        <w:jc w:val="center"/>
        <w:rPr>
          <w:rFonts w:ascii="Times New Roman" w:hAnsi="Times New Roman" w:cs="Times New Roman"/>
          <w:b/>
          <w:sz w:val="28"/>
          <w:szCs w:val="28"/>
        </w:rPr>
      </w:pPr>
      <w:proofErr w:type="spellStart"/>
      <w:r w:rsidRPr="00DE75EB">
        <w:rPr>
          <w:rFonts w:ascii="Times New Roman" w:hAnsi="Times New Roman" w:cs="Times New Roman"/>
          <w:b/>
          <w:sz w:val="28"/>
          <w:szCs w:val="28"/>
        </w:rPr>
        <w:t>Literature</w:t>
      </w:r>
      <w:proofErr w:type="spellEnd"/>
      <w:r w:rsidRPr="00DE75EB">
        <w:rPr>
          <w:rFonts w:ascii="Times New Roman" w:hAnsi="Times New Roman" w:cs="Times New Roman"/>
          <w:b/>
          <w:sz w:val="28"/>
          <w:szCs w:val="28"/>
        </w:rPr>
        <w:t>:</w:t>
      </w:r>
    </w:p>
    <w:p w:rsidR="00DE75EB" w:rsidRPr="00DE75EB" w:rsidRDefault="00DE75EB" w:rsidP="00DE75EB">
      <w:pPr>
        <w:pStyle w:val="ad"/>
        <w:numPr>
          <w:ilvl w:val="0"/>
          <w:numId w:val="50"/>
        </w:numPr>
        <w:shd w:val="clear" w:color="auto" w:fill="FFFFFF"/>
        <w:spacing w:before="0" w:beforeAutospacing="0" w:after="0" w:afterAutospacing="0"/>
        <w:ind w:left="567" w:hanging="567"/>
        <w:jc w:val="both"/>
        <w:rPr>
          <w:color w:val="222222"/>
          <w:sz w:val="28"/>
          <w:szCs w:val="28"/>
          <w:shd w:val="clear" w:color="auto" w:fill="FFFFFF"/>
          <w:lang w:val="en-US"/>
        </w:rPr>
      </w:pPr>
      <w:proofErr w:type="spellStart"/>
      <w:r w:rsidRPr="00DE75EB">
        <w:rPr>
          <w:color w:val="222222"/>
          <w:sz w:val="28"/>
          <w:szCs w:val="28"/>
          <w:shd w:val="clear" w:color="auto" w:fill="FFFFFF"/>
          <w:lang w:val="en-US"/>
        </w:rPr>
        <w:t>Khasanov</w:t>
      </w:r>
      <w:proofErr w:type="spellEnd"/>
      <w:r w:rsidRPr="00DE75EB">
        <w:rPr>
          <w:color w:val="222222"/>
          <w:sz w:val="28"/>
          <w:szCs w:val="28"/>
          <w:shd w:val="clear" w:color="auto" w:fill="FFFFFF"/>
          <w:lang w:val="en-US"/>
        </w:rPr>
        <w:t xml:space="preserve"> U.S., </w:t>
      </w:r>
      <w:proofErr w:type="spellStart"/>
      <w:r w:rsidRPr="00DE75EB">
        <w:rPr>
          <w:color w:val="222222"/>
          <w:sz w:val="28"/>
          <w:szCs w:val="28"/>
          <w:shd w:val="clear" w:color="auto" w:fill="FFFFFF"/>
          <w:lang w:val="en-US"/>
        </w:rPr>
        <w:t>Khaitov</w:t>
      </w:r>
      <w:proofErr w:type="spellEnd"/>
      <w:r w:rsidRPr="00DE75EB">
        <w:rPr>
          <w:color w:val="222222"/>
          <w:sz w:val="28"/>
          <w:szCs w:val="28"/>
          <w:shd w:val="clear" w:color="auto" w:fill="FFFFFF"/>
          <w:lang w:val="en-US"/>
        </w:rPr>
        <w:t xml:space="preserve"> O.R., </w:t>
      </w:r>
      <w:proofErr w:type="spellStart"/>
      <w:r w:rsidRPr="00DE75EB">
        <w:rPr>
          <w:color w:val="222222"/>
          <w:sz w:val="28"/>
          <w:szCs w:val="28"/>
          <w:shd w:val="clear" w:color="auto" w:fill="FFFFFF"/>
          <w:lang w:val="en-US"/>
        </w:rPr>
        <w:t>Juraev</w:t>
      </w:r>
      <w:proofErr w:type="spellEnd"/>
      <w:r w:rsidRPr="00DE75EB">
        <w:rPr>
          <w:color w:val="222222"/>
          <w:sz w:val="28"/>
          <w:szCs w:val="28"/>
          <w:shd w:val="clear" w:color="auto" w:fill="FFFFFF"/>
          <w:lang w:val="en-US"/>
        </w:rPr>
        <w:t xml:space="preserve"> </w:t>
      </w:r>
      <w:proofErr w:type="spellStart"/>
      <w:r w:rsidRPr="00DE75EB">
        <w:rPr>
          <w:color w:val="222222"/>
          <w:sz w:val="28"/>
          <w:szCs w:val="28"/>
          <w:shd w:val="clear" w:color="auto" w:fill="FFFFFF"/>
          <w:lang w:val="en-US"/>
        </w:rPr>
        <w:t>Zh.A</w:t>
      </w:r>
      <w:proofErr w:type="spellEnd"/>
      <w:r w:rsidRPr="00DE75EB">
        <w:rPr>
          <w:color w:val="222222"/>
          <w:sz w:val="28"/>
          <w:szCs w:val="28"/>
          <w:shd w:val="clear" w:color="auto" w:fill="FFFFFF"/>
          <w:lang w:val="en-US"/>
        </w:rPr>
        <w:t>. PECULIARITIES OF THE STATE OF HEARING AND CEREBRAL HEMODYNAMICS IN PATIENTS WITH DEVIATION OF THE NASAL SEPTUM //UZBEK MEDICAL JOURNAL. – 2021. – T. 2. – No. 2.</w:t>
      </w:r>
    </w:p>
    <w:p w:rsidR="00DE75EB" w:rsidRPr="00DE75EB" w:rsidRDefault="00DE75EB" w:rsidP="00DE75EB">
      <w:pPr>
        <w:pStyle w:val="ad"/>
        <w:numPr>
          <w:ilvl w:val="0"/>
          <w:numId w:val="50"/>
        </w:numPr>
        <w:shd w:val="clear" w:color="auto" w:fill="FFFFFF"/>
        <w:spacing w:before="0" w:beforeAutospacing="0" w:after="0" w:afterAutospacing="0"/>
        <w:ind w:left="567" w:hanging="567"/>
        <w:jc w:val="both"/>
        <w:rPr>
          <w:color w:val="222222"/>
          <w:sz w:val="28"/>
          <w:szCs w:val="28"/>
          <w:shd w:val="clear" w:color="auto" w:fill="FFFFFF"/>
          <w:lang w:val="en-US"/>
        </w:rPr>
      </w:pPr>
      <w:proofErr w:type="spellStart"/>
      <w:r w:rsidRPr="00DE75EB">
        <w:rPr>
          <w:color w:val="222222"/>
          <w:sz w:val="28"/>
          <w:szCs w:val="28"/>
          <w:shd w:val="clear" w:color="auto" w:fill="FFFFFF"/>
          <w:lang w:val="en-US"/>
        </w:rPr>
        <w:t>Juraev</w:t>
      </w:r>
      <w:proofErr w:type="spellEnd"/>
      <w:r w:rsidRPr="00DE75EB">
        <w:rPr>
          <w:color w:val="222222"/>
          <w:sz w:val="28"/>
          <w:szCs w:val="28"/>
          <w:shd w:val="clear" w:color="auto" w:fill="FFFFFF"/>
          <w:lang w:val="en-US"/>
        </w:rPr>
        <w:t xml:space="preserve"> </w:t>
      </w:r>
      <w:proofErr w:type="spellStart"/>
      <w:r w:rsidRPr="00DE75EB">
        <w:rPr>
          <w:color w:val="222222"/>
          <w:sz w:val="28"/>
          <w:szCs w:val="28"/>
          <w:shd w:val="clear" w:color="auto" w:fill="FFFFFF"/>
          <w:lang w:val="en-US"/>
        </w:rPr>
        <w:t>Zh</w:t>
      </w:r>
      <w:proofErr w:type="spellEnd"/>
      <w:r w:rsidRPr="00DE75EB">
        <w:rPr>
          <w:color w:val="222222"/>
          <w:sz w:val="28"/>
          <w:szCs w:val="28"/>
          <w:shd w:val="clear" w:color="auto" w:fill="FFFFFF"/>
          <w:lang w:val="en-US"/>
        </w:rPr>
        <w:t xml:space="preserve">. A. et al. RESULTS OF ANALYSIS OF FREQUENCY DISTRIBUTION OF POLYMORPHISM RS1800895 592C&gt; A IN THE IL10 GENE AMONG PATIENTS WITH CPRS // </w:t>
      </w:r>
      <w:proofErr w:type="spellStart"/>
      <w:r w:rsidRPr="00DE75EB">
        <w:rPr>
          <w:color w:val="222222"/>
          <w:sz w:val="28"/>
          <w:szCs w:val="28"/>
          <w:shd w:val="clear" w:color="auto" w:fill="FFFFFF"/>
          <w:lang w:val="en-US"/>
        </w:rPr>
        <w:t>Universum</w:t>
      </w:r>
      <w:proofErr w:type="spellEnd"/>
      <w:r w:rsidRPr="00DE75EB">
        <w:rPr>
          <w:color w:val="222222"/>
          <w:sz w:val="28"/>
          <w:szCs w:val="28"/>
          <w:shd w:val="clear" w:color="auto" w:fill="FFFFFF"/>
          <w:lang w:val="en-US"/>
        </w:rPr>
        <w:t>: medicine and pharmacology. – 2023. – No. 3 (97). – pp. 11-16.</w:t>
      </w:r>
    </w:p>
    <w:p w:rsidR="00DE75EB" w:rsidRPr="00DE75EB" w:rsidRDefault="00DE75EB" w:rsidP="00DE75EB">
      <w:pPr>
        <w:pStyle w:val="ad"/>
        <w:numPr>
          <w:ilvl w:val="0"/>
          <w:numId w:val="50"/>
        </w:numPr>
        <w:shd w:val="clear" w:color="auto" w:fill="FFFFFF"/>
        <w:spacing w:before="0" w:beforeAutospacing="0" w:after="0" w:afterAutospacing="0"/>
        <w:ind w:left="567" w:hanging="567"/>
        <w:jc w:val="both"/>
        <w:rPr>
          <w:color w:val="222222"/>
          <w:sz w:val="28"/>
          <w:szCs w:val="28"/>
          <w:shd w:val="clear" w:color="auto" w:fill="FFFFFF"/>
          <w:lang w:val="en-US"/>
        </w:rPr>
      </w:pPr>
      <w:proofErr w:type="spellStart"/>
      <w:r w:rsidRPr="00DE75EB">
        <w:rPr>
          <w:color w:val="222222"/>
          <w:sz w:val="28"/>
          <w:szCs w:val="28"/>
          <w:shd w:val="clear" w:color="auto" w:fill="FFFFFF"/>
          <w:lang w:val="en-US"/>
        </w:rPr>
        <w:t>Khasanov</w:t>
      </w:r>
      <w:proofErr w:type="spellEnd"/>
      <w:r w:rsidRPr="00DE75EB">
        <w:rPr>
          <w:color w:val="222222"/>
          <w:sz w:val="28"/>
          <w:szCs w:val="28"/>
          <w:shd w:val="clear" w:color="auto" w:fill="FFFFFF"/>
          <w:lang w:val="en-US"/>
        </w:rPr>
        <w:t xml:space="preserve"> U. S., </w:t>
      </w:r>
      <w:proofErr w:type="spellStart"/>
      <w:r w:rsidRPr="00DE75EB">
        <w:rPr>
          <w:color w:val="222222"/>
          <w:sz w:val="28"/>
          <w:szCs w:val="28"/>
          <w:shd w:val="clear" w:color="auto" w:fill="FFFFFF"/>
          <w:lang w:val="en-US"/>
        </w:rPr>
        <w:t>Juraev</w:t>
      </w:r>
      <w:proofErr w:type="spellEnd"/>
      <w:r w:rsidRPr="00DE75EB">
        <w:rPr>
          <w:color w:val="222222"/>
          <w:sz w:val="28"/>
          <w:szCs w:val="28"/>
          <w:shd w:val="clear" w:color="auto" w:fill="FFFFFF"/>
          <w:lang w:val="en-US"/>
        </w:rPr>
        <w:t xml:space="preserve"> </w:t>
      </w:r>
      <w:proofErr w:type="spellStart"/>
      <w:r w:rsidRPr="00DE75EB">
        <w:rPr>
          <w:color w:val="222222"/>
          <w:sz w:val="28"/>
          <w:szCs w:val="28"/>
          <w:shd w:val="clear" w:color="auto" w:fill="FFFFFF"/>
          <w:lang w:val="en-US"/>
        </w:rPr>
        <w:t>Zh</w:t>
      </w:r>
      <w:proofErr w:type="spellEnd"/>
      <w:r w:rsidRPr="00DE75EB">
        <w:rPr>
          <w:color w:val="222222"/>
          <w:sz w:val="28"/>
          <w:szCs w:val="28"/>
          <w:shd w:val="clear" w:color="auto" w:fill="FFFFFF"/>
          <w:lang w:val="en-US"/>
        </w:rPr>
        <w:t xml:space="preserve">. A., </w:t>
      </w:r>
      <w:proofErr w:type="spellStart"/>
      <w:r w:rsidRPr="00DE75EB">
        <w:rPr>
          <w:color w:val="222222"/>
          <w:sz w:val="28"/>
          <w:szCs w:val="28"/>
          <w:shd w:val="clear" w:color="auto" w:fill="FFFFFF"/>
          <w:lang w:val="en-US"/>
        </w:rPr>
        <w:t>Shaumarov</w:t>
      </w:r>
      <w:proofErr w:type="spellEnd"/>
      <w:r w:rsidRPr="00DE75EB">
        <w:rPr>
          <w:color w:val="222222"/>
          <w:sz w:val="28"/>
          <w:szCs w:val="28"/>
          <w:shd w:val="clear" w:color="auto" w:fill="FFFFFF"/>
          <w:lang w:val="en-US"/>
        </w:rPr>
        <w:t xml:space="preserve"> A. Z. RESULTS OF ANALYSIS OF THE FREQUENCY DISTRIBUTION OF A1188C RS3212227 POLYMORPHISM IN THE IL 12B GENE AMONG PATIENTS WITH CPRS, CRS AND THE CONTROL SAMPLE: dis. – 2023.</w:t>
      </w:r>
    </w:p>
    <w:p w:rsidR="00DE75EB" w:rsidRPr="00DE75EB" w:rsidRDefault="00DE75EB" w:rsidP="00DE75EB">
      <w:pPr>
        <w:pStyle w:val="ad"/>
        <w:numPr>
          <w:ilvl w:val="0"/>
          <w:numId w:val="50"/>
        </w:numPr>
        <w:shd w:val="clear" w:color="auto" w:fill="FFFFFF"/>
        <w:spacing w:before="0" w:beforeAutospacing="0" w:after="0" w:afterAutospacing="0"/>
        <w:ind w:left="567" w:hanging="567"/>
        <w:jc w:val="both"/>
        <w:rPr>
          <w:color w:val="222222"/>
          <w:sz w:val="28"/>
          <w:szCs w:val="28"/>
          <w:shd w:val="clear" w:color="auto" w:fill="FFFFFF"/>
          <w:lang w:val="en-US"/>
        </w:rPr>
      </w:pPr>
      <w:proofErr w:type="spellStart"/>
      <w:r w:rsidRPr="00DE75EB">
        <w:rPr>
          <w:color w:val="222222"/>
          <w:sz w:val="28"/>
          <w:szCs w:val="28"/>
          <w:shd w:val="clear" w:color="auto" w:fill="FFFFFF"/>
          <w:lang w:val="en-US"/>
        </w:rPr>
        <w:t>Khasanov</w:t>
      </w:r>
      <w:proofErr w:type="spellEnd"/>
      <w:r w:rsidRPr="00DE75EB">
        <w:rPr>
          <w:color w:val="222222"/>
          <w:sz w:val="28"/>
          <w:szCs w:val="28"/>
          <w:shd w:val="clear" w:color="auto" w:fill="FFFFFF"/>
          <w:lang w:val="en-US"/>
        </w:rPr>
        <w:t xml:space="preserve"> U. S., </w:t>
      </w:r>
      <w:proofErr w:type="spellStart"/>
      <w:r w:rsidRPr="00DE75EB">
        <w:rPr>
          <w:color w:val="222222"/>
          <w:sz w:val="28"/>
          <w:szCs w:val="28"/>
          <w:shd w:val="clear" w:color="auto" w:fill="FFFFFF"/>
          <w:lang w:val="en-US"/>
        </w:rPr>
        <w:t>Juraev</w:t>
      </w:r>
      <w:proofErr w:type="spellEnd"/>
      <w:r w:rsidRPr="00DE75EB">
        <w:rPr>
          <w:color w:val="222222"/>
          <w:sz w:val="28"/>
          <w:szCs w:val="28"/>
          <w:shd w:val="clear" w:color="auto" w:fill="FFFFFF"/>
          <w:lang w:val="en-US"/>
        </w:rPr>
        <w:t xml:space="preserve"> </w:t>
      </w:r>
      <w:proofErr w:type="spellStart"/>
      <w:r w:rsidRPr="00DE75EB">
        <w:rPr>
          <w:color w:val="222222"/>
          <w:sz w:val="28"/>
          <w:szCs w:val="28"/>
          <w:shd w:val="clear" w:color="auto" w:fill="FFFFFF"/>
          <w:lang w:val="en-US"/>
        </w:rPr>
        <w:t>Zh</w:t>
      </w:r>
      <w:proofErr w:type="spellEnd"/>
      <w:r w:rsidRPr="00DE75EB">
        <w:rPr>
          <w:color w:val="222222"/>
          <w:sz w:val="28"/>
          <w:szCs w:val="28"/>
          <w:shd w:val="clear" w:color="auto" w:fill="FFFFFF"/>
          <w:lang w:val="en-US"/>
        </w:rPr>
        <w:t xml:space="preserve">. A., </w:t>
      </w:r>
      <w:proofErr w:type="spellStart"/>
      <w:r w:rsidRPr="00DE75EB">
        <w:rPr>
          <w:color w:val="222222"/>
          <w:sz w:val="28"/>
          <w:szCs w:val="28"/>
          <w:shd w:val="clear" w:color="auto" w:fill="FFFFFF"/>
          <w:lang w:val="en-US"/>
        </w:rPr>
        <w:t>Shaumarov</w:t>
      </w:r>
      <w:proofErr w:type="spellEnd"/>
      <w:r w:rsidRPr="00DE75EB">
        <w:rPr>
          <w:color w:val="222222"/>
          <w:sz w:val="28"/>
          <w:szCs w:val="28"/>
          <w:shd w:val="clear" w:color="auto" w:fill="FFFFFF"/>
          <w:lang w:val="en-US"/>
        </w:rPr>
        <w:t xml:space="preserve"> A. Z. RESULTS OF ANALYSIS OF FREQUENCY DISTRIBUTION OF POLYMORPHISM RS1800895 592C&gt; A IN THE IL10 GENE AMONG PATIENTS WITH CPRS: dis. – 2023.</w:t>
      </w:r>
    </w:p>
    <w:p w:rsidR="00DE75EB" w:rsidRPr="00DE75EB" w:rsidRDefault="00DE75EB" w:rsidP="00DE75EB">
      <w:pPr>
        <w:pStyle w:val="ad"/>
        <w:numPr>
          <w:ilvl w:val="0"/>
          <w:numId w:val="50"/>
        </w:numPr>
        <w:shd w:val="clear" w:color="auto" w:fill="FFFFFF"/>
        <w:spacing w:before="0" w:beforeAutospacing="0" w:after="0" w:afterAutospacing="0"/>
        <w:ind w:left="567" w:hanging="567"/>
        <w:jc w:val="both"/>
        <w:rPr>
          <w:color w:val="222222"/>
          <w:sz w:val="28"/>
          <w:szCs w:val="28"/>
          <w:shd w:val="clear" w:color="auto" w:fill="FFFFFF"/>
          <w:lang w:val="en-US"/>
        </w:rPr>
      </w:pPr>
      <w:proofErr w:type="spellStart"/>
      <w:r w:rsidRPr="00DE75EB">
        <w:rPr>
          <w:color w:val="222222"/>
          <w:sz w:val="28"/>
          <w:szCs w:val="28"/>
          <w:shd w:val="clear" w:color="auto" w:fill="FFFFFF"/>
          <w:lang w:val="en-US"/>
        </w:rPr>
        <w:t>Khasanov</w:t>
      </w:r>
      <w:proofErr w:type="spellEnd"/>
      <w:r w:rsidRPr="00DE75EB">
        <w:rPr>
          <w:color w:val="222222"/>
          <w:sz w:val="28"/>
          <w:szCs w:val="28"/>
          <w:shd w:val="clear" w:color="auto" w:fill="FFFFFF"/>
          <w:lang w:val="en-US"/>
        </w:rPr>
        <w:t xml:space="preserve"> U.S. et al. Bosh </w:t>
      </w:r>
      <w:proofErr w:type="spellStart"/>
      <w:r w:rsidRPr="00DE75EB">
        <w:rPr>
          <w:color w:val="222222"/>
          <w:sz w:val="28"/>
          <w:szCs w:val="28"/>
          <w:shd w:val="clear" w:color="auto" w:fill="FFFFFF"/>
          <w:lang w:val="en-US"/>
        </w:rPr>
        <w:t>va</w:t>
      </w:r>
      <w:proofErr w:type="spellEnd"/>
      <w:r w:rsidRPr="00DE75EB">
        <w:rPr>
          <w:color w:val="222222"/>
          <w:sz w:val="28"/>
          <w:szCs w:val="28"/>
          <w:shd w:val="clear" w:color="auto" w:fill="FFFFFF"/>
          <w:lang w:val="en-US"/>
        </w:rPr>
        <w:t xml:space="preserve"> </w:t>
      </w:r>
      <w:proofErr w:type="spellStart"/>
      <w:r w:rsidRPr="00DE75EB">
        <w:rPr>
          <w:color w:val="222222"/>
          <w:sz w:val="28"/>
          <w:szCs w:val="28"/>
          <w:shd w:val="clear" w:color="auto" w:fill="FFFFFF"/>
          <w:lang w:val="en-US"/>
        </w:rPr>
        <w:t>buyinning</w:t>
      </w:r>
      <w:proofErr w:type="spellEnd"/>
      <w:r w:rsidRPr="00DE75EB">
        <w:rPr>
          <w:color w:val="222222"/>
          <w:sz w:val="28"/>
          <w:szCs w:val="28"/>
          <w:shd w:val="clear" w:color="auto" w:fill="FFFFFF"/>
          <w:lang w:val="en-US"/>
        </w:rPr>
        <w:t xml:space="preserve"> </w:t>
      </w:r>
      <w:proofErr w:type="spellStart"/>
      <w:r w:rsidRPr="00DE75EB">
        <w:rPr>
          <w:color w:val="222222"/>
          <w:sz w:val="28"/>
          <w:szCs w:val="28"/>
          <w:shd w:val="clear" w:color="auto" w:fill="FFFFFF"/>
          <w:lang w:val="en-US"/>
        </w:rPr>
        <w:t>tugma</w:t>
      </w:r>
      <w:proofErr w:type="spellEnd"/>
      <w:r w:rsidRPr="00DE75EB">
        <w:rPr>
          <w:color w:val="222222"/>
          <w:sz w:val="28"/>
          <w:szCs w:val="28"/>
          <w:shd w:val="clear" w:color="auto" w:fill="FFFFFF"/>
          <w:lang w:val="en-US"/>
        </w:rPr>
        <w:t xml:space="preserve"> </w:t>
      </w:r>
      <w:proofErr w:type="spellStart"/>
      <w:r w:rsidRPr="00DE75EB">
        <w:rPr>
          <w:color w:val="222222"/>
          <w:sz w:val="28"/>
          <w:szCs w:val="28"/>
          <w:shd w:val="clear" w:color="auto" w:fill="FFFFFF"/>
          <w:lang w:val="en-US"/>
        </w:rPr>
        <w:t>anomalyalarini</w:t>
      </w:r>
      <w:proofErr w:type="spellEnd"/>
      <w:r w:rsidRPr="00DE75EB">
        <w:rPr>
          <w:color w:val="222222"/>
          <w:sz w:val="28"/>
          <w:szCs w:val="28"/>
          <w:shd w:val="clear" w:color="auto" w:fill="FFFFFF"/>
          <w:lang w:val="en-US"/>
        </w:rPr>
        <w:t xml:space="preserve"> </w:t>
      </w:r>
      <w:proofErr w:type="spellStart"/>
      <w:r w:rsidRPr="00DE75EB">
        <w:rPr>
          <w:color w:val="222222"/>
          <w:sz w:val="28"/>
          <w:szCs w:val="28"/>
          <w:shd w:val="clear" w:color="auto" w:fill="FFFFFF"/>
          <w:lang w:val="en-US"/>
        </w:rPr>
        <w:t>davolashda</w:t>
      </w:r>
      <w:proofErr w:type="spellEnd"/>
      <w:r w:rsidRPr="00DE75EB">
        <w:rPr>
          <w:color w:val="222222"/>
          <w:sz w:val="28"/>
          <w:szCs w:val="28"/>
          <w:shd w:val="clear" w:color="auto" w:fill="FFFFFF"/>
          <w:lang w:val="en-US"/>
        </w:rPr>
        <w:t xml:space="preserve"> innovation </w:t>
      </w:r>
      <w:proofErr w:type="spellStart"/>
      <w:r w:rsidRPr="00DE75EB">
        <w:rPr>
          <w:color w:val="222222"/>
          <w:sz w:val="28"/>
          <w:szCs w:val="28"/>
          <w:shd w:val="clear" w:color="auto" w:fill="FFFFFF"/>
          <w:lang w:val="en-US"/>
        </w:rPr>
        <w:t>yondosuvlar</w:t>
      </w:r>
      <w:proofErr w:type="spellEnd"/>
      <w:r w:rsidRPr="00DE75EB">
        <w:rPr>
          <w:color w:val="222222"/>
          <w:sz w:val="28"/>
          <w:szCs w:val="28"/>
          <w:shd w:val="clear" w:color="auto" w:fill="FFFFFF"/>
          <w:lang w:val="en-US"/>
        </w:rPr>
        <w:t>. – 2022.</w:t>
      </w:r>
    </w:p>
    <w:p w:rsidR="00DE75EB" w:rsidRPr="00DE75EB" w:rsidRDefault="00DE75EB" w:rsidP="00DE75EB">
      <w:pPr>
        <w:pStyle w:val="ad"/>
        <w:numPr>
          <w:ilvl w:val="0"/>
          <w:numId w:val="50"/>
        </w:numPr>
        <w:shd w:val="clear" w:color="auto" w:fill="FFFFFF"/>
        <w:spacing w:before="0" w:beforeAutospacing="0" w:after="0" w:afterAutospacing="0"/>
        <w:ind w:left="567" w:hanging="567"/>
        <w:jc w:val="both"/>
        <w:rPr>
          <w:color w:val="222222"/>
          <w:sz w:val="28"/>
          <w:szCs w:val="28"/>
          <w:shd w:val="clear" w:color="auto" w:fill="FFFFFF"/>
          <w:lang w:val="en-US"/>
        </w:rPr>
      </w:pPr>
      <w:proofErr w:type="spellStart"/>
      <w:r w:rsidRPr="00DE75EB">
        <w:rPr>
          <w:color w:val="222222"/>
          <w:sz w:val="28"/>
          <w:szCs w:val="28"/>
          <w:shd w:val="clear" w:color="auto" w:fill="FFFFFF"/>
          <w:lang w:val="en-US"/>
        </w:rPr>
        <w:t>Rakhimov</w:t>
      </w:r>
      <w:proofErr w:type="spellEnd"/>
      <w:r w:rsidRPr="00DE75EB">
        <w:rPr>
          <w:color w:val="222222"/>
          <w:sz w:val="28"/>
          <w:szCs w:val="28"/>
          <w:shd w:val="clear" w:color="auto" w:fill="FFFFFF"/>
          <w:lang w:val="en-US"/>
        </w:rPr>
        <w:t xml:space="preserve"> A. A., </w:t>
      </w:r>
      <w:proofErr w:type="spellStart"/>
      <w:r w:rsidRPr="00DE75EB">
        <w:rPr>
          <w:color w:val="222222"/>
          <w:sz w:val="28"/>
          <w:szCs w:val="28"/>
          <w:shd w:val="clear" w:color="auto" w:fill="FFFFFF"/>
          <w:lang w:val="en-US"/>
        </w:rPr>
        <w:t>Khasanov</w:t>
      </w:r>
      <w:proofErr w:type="spellEnd"/>
      <w:r w:rsidRPr="00DE75EB">
        <w:rPr>
          <w:color w:val="222222"/>
          <w:sz w:val="28"/>
          <w:szCs w:val="28"/>
          <w:shd w:val="clear" w:color="auto" w:fill="FFFFFF"/>
          <w:lang w:val="en-US"/>
        </w:rPr>
        <w:t xml:space="preserve"> U. S., </w:t>
      </w:r>
      <w:proofErr w:type="spellStart"/>
      <w:r w:rsidRPr="00DE75EB">
        <w:rPr>
          <w:color w:val="222222"/>
          <w:sz w:val="28"/>
          <w:szCs w:val="28"/>
          <w:shd w:val="clear" w:color="auto" w:fill="FFFFFF"/>
          <w:lang w:val="en-US"/>
        </w:rPr>
        <w:t>Juraev</w:t>
      </w:r>
      <w:proofErr w:type="spellEnd"/>
      <w:r w:rsidRPr="00DE75EB">
        <w:rPr>
          <w:color w:val="222222"/>
          <w:sz w:val="28"/>
          <w:szCs w:val="28"/>
          <w:shd w:val="clear" w:color="auto" w:fill="FFFFFF"/>
          <w:lang w:val="en-US"/>
        </w:rPr>
        <w:t xml:space="preserve"> </w:t>
      </w:r>
      <w:proofErr w:type="spellStart"/>
      <w:r w:rsidRPr="00DE75EB">
        <w:rPr>
          <w:color w:val="222222"/>
          <w:sz w:val="28"/>
          <w:szCs w:val="28"/>
          <w:shd w:val="clear" w:color="auto" w:fill="FFFFFF"/>
          <w:lang w:val="en-US"/>
        </w:rPr>
        <w:t>Zh</w:t>
      </w:r>
      <w:proofErr w:type="spellEnd"/>
      <w:r w:rsidRPr="00DE75EB">
        <w:rPr>
          <w:color w:val="222222"/>
          <w:sz w:val="28"/>
          <w:szCs w:val="28"/>
          <w:shd w:val="clear" w:color="auto" w:fill="FFFFFF"/>
          <w:lang w:val="en-US"/>
        </w:rPr>
        <w:t>. A. FEATURES OF THE MICROBIOLOGICAL LANDSCAPE OF THE NASAL MUCOSA AFTER SIMULTANEOUS SURGICAL INTERVENTIONS IN THE NASAL CAVITY // Scientific research in higher education: new ideas, problems of implementation, search for solutions. – 2022. – P. 142-144.</w:t>
      </w:r>
    </w:p>
    <w:p w:rsidR="00DE75EB" w:rsidRPr="00DE75EB" w:rsidRDefault="00DE75EB" w:rsidP="00DE75EB">
      <w:pPr>
        <w:pStyle w:val="ad"/>
        <w:numPr>
          <w:ilvl w:val="0"/>
          <w:numId w:val="50"/>
        </w:numPr>
        <w:shd w:val="clear" w:color="auto" w:fill="FFFFFF"/>
        <w:spacing w:before="0" w:beforeAutospacing="0" w:after="0" w:afterAutospacing="0"/>
        <w:ind w:left="567" w:hanging="567"/>
        <w:jc w:val="both"/>
        <w:rPr>
          <w:color w:val="222222"/>
          <w:sz w:val="28"/>
          <w:szCs w:val="28"/>
          <w:shd w:val="clear" w:color="auto" w:fill="FFFFFF"/>
          <w:lang w:val="en-US"/>
        </w:rPr>
      </w:pPr>
      <w:r w:rsidRPr="00DE75EB">
        <w:rPr>
          <w:color w:val="222222"/>
          <w:sz w:val="28"/>
          <w:szCs w:val="28"/>
          <w:shd w:val="clear" w:color="auto" w:fill="FFFFFF"/>
          <w:lang w:val="en-US"/>
        </w:rPr>
        <w:lastRenderedPageBreak/>
        <w:t>DZHURAEV Z. A., KHASANOV U. S. SURUNKALI POLIPOSIS RHINOSINUSITIS BILAN KASALLANGANLAR ORASIDA IL4 GENID C589T RS2243250 POLYMORPHISMS TARKALISH FREQUENCY TAGLIL KILISH NATIGHALARI //BIOMEDICINE VA AMA LIET MAGAZINES. – P. 77.</w:t>
      </w:r>
    </w:p>
    <w:p w:rsidR="00DE75EB" w:rsidRPr="00DE75EB" w:rsidRDefault="00DE75EB" w:rsidP="00DE75EB">
      <w:pPr>
        <w:pStyle w:val="ad"/>
        <w:numPr>
          <w:ilvl w:val="0"/>
          <w:numId w:val="50"/>
        </w:numPr>
        <w:shd w:val="clear" w:color="auto" w:fill="FFFFFF"/>
        <w:spacing w:before="0" w:beforeAutospacing="0" w:after="0" w:afterAutospacing="0"/>
        <w:ind w:left="567" w:hanging="567"/>
        <w:jc w:val="both"/>
        <w:rPr>
          <w:color w:val="222222"/>
          <w:sz w:val="28"/>
          <w:szCs w:val="28"/>
          <w:shd w:val="clear" w:color="auto" w:fill="FFFFFF"/>
          <w:lang w:val="en-US"/>
        </w:rPr>
      </w:pPr>
      <w:proofErr w:type="spellStart"/>
      <w:r w:rsidRPr="00DE75EB">
        <w:rPr>
          <w:color w:val="222222"/>
          <w:sz w:val="28"/>
          <w:szCs w:val="28"/>
          <w:shd w:val="clear" w:color="auto" w:fill="FFFFFF"/>
          <w:lang w:val="en-US"/>
        </w:rPr>
        <w:t>Juraev</w:t>
      </w:r>
      <w:proofErr w:type="spellEnd"/>
      <w:r w:rsidRPr="00DE75EB">
        <w:rPr>
          <w:color w:val="222222"/>
          <w:sz w:val="28"/>
          <w:szCs w:val="28"/>
          <w:shd w:val="clear" w:color="auto" w:fill="FFFFFF"/>
          <w:lang w:val="en-US"/>
        </w:rPr>
        <w:t xml:space="preserve"> </w:t>
      </w:r>
      <w:proofErr w:type="spellStart"/>
      <w:r w:rsidRPr="00DE75EB">
        <w:rPr>
          <w:color w:val="222222"/>
          <w:sz w:val="28"/>
          <w:szCs w:val="28"/>
          <w:shd w:val="clear" w:color="auto" w:fill="FFFFFF"/>
          <w:lang w:val="en-US"/>
        </w:rPr>
        <w:t>Zh</w:t>
      </w:r>
      <w:proofErr w:type="spellEnd"/>
      <w:r w:rsidRPr="00DE75EB">
        <w:rPr>
          <w:color w:val="222222"/>
          <w:sz w:val="28"/>
          <w:szCs w:val="28"/>
          <w:shd w:val="clear" w:color="auto" w:fill="FFFFFF"/>
          <w:lang w:val="en-US"/>
        </w:rPr>
        <w:t xml:space="preserve">. A. </w:t>
      </w:r>
      <w:proofErr w:type="spellStart"/>
      <w:r w:rsidRPr="00DE75EB">
        <w:rPr>
          <w:color w:val="222222"/>
          <w:sz w:val="28"/>
          <w:szCs w:val="28"/>
          <w:shd w:val="clear" w:color="auto" w:fill="FFFFFF"/>
          <w:lang w:val="en-US"/>
        </w:rPr>
        <w:t>Yuz-jag'sohasinig</w:t>
      </w:r>
      <w:proofErr w:type="spellEnd"/>
      <w:r w:rsidRPr="00DE75EB">
        <w:rPr>
          <w:color w:val="222222"/>
          <w:sz w:val="28"/>
          <w:szCs w:val="28"/>
          <w:shd w:val="clear" w:color="auto" w:fill="FFFFFF"/>
          <w:lang w:val="en-US"/>
        </w:rPr>
        <w:t xml:space="preserve"> </w:t>
      </w:r>
      <w:proofErr w:type="spellStart"/>
      <w:r w:rsidRPr="00DE75EB">
        <w:rPr>
          <w:color w:val="222222"/>
          <w:sz w:val="28"/>
          <w:szCs w:val="28"/>
          <w:shd w:val="clear" w:color="auto" w:fill="FFFFFF"/>
          <w:lang w:val="en-US"/>
        </w:rPr>
        <w:t>deformatsiyalarini</w:t>
      </w:r>
      <w:proofErr w:type="spellEnd"/>
      <w:r w:rsidRPr="00DE75EB">
        <w:rPr>
          <w:color w:val="222222"/>
          <w:sz w:val="28"/>
          <w:szCs w:val="28"/>
          <w:shd w:val="clear" w:color="auto" w:fill="FFFFFF"/>
          <w:lang w:val="en-US"/>
        </w:rPr>
        <w:t xml:space="preserve"> </w:t>
      </w:r>
      <w:proofErr w:type="spellStart"/>
      <w:r w:rsidRPr="00DE75EB">
        <w:rPr>
          <w:color w:val="222222"/>
          <w:sz w:val="28"/>
          <w:szCs w:val="28"/>
          <w:shd w:val="clear" w:color="auto" w:fill="FFFFFF"/>
          <w:lang w:val="en-US"/>
        </w:rPr>
        <w:t>bartaraf</w:t>
      </w:r>
      <w:proofErr w:type="spellEnd"/>
      <w:r w:rsidRPr="00DE75EB">
        <w:rPr>
          <w:color w:val="222222"/>
          <w:sz w:val="28"/>
          <w:szCs w:val="28"/>
          <w:shd w:val="clear" w:color="auto" w:fill="FFFFFF"/>
          <w:lang w:val="en-US"/>
        </w:rPr>
        <w:t xml:space="preserve"> </w:t>
      </w:r>
      <w:proofErr w:type="spellStart"/>
      <w:r w:rsidRPr="00DE75EB">
        <w:rPr>
          <w:color w:val="222222"/>
          <w:sz w:val="28"/>
          <w:szCs w:val="28"/>
          <w:shd w:val="clear" w:color="auto" w:fill="FFFFFF"/>
          <w:lang w:val="en-US"/>
        </w:rPr>
        <w:t>etish</w:t>
      </w:r>
      <w:proofErr w:type="spellEnd"/>
      <w:r w:rsidRPr="00DE75EB">
        <w:rPr>
          <w:color w:val="222222"/>
          <w:sz w:val="28"/>
          <w:szCs w:val="28"/>
          <w:shd w:val="clear" w:color="auto" w:fill="FFFFFF"/>
          <w:lang w:val="en-US"/>
        </w:rPr>
        <w:t xml:space="preserve"> </w:t>
      </w:r>
      <w:proofErr w:type="spellStart"/>
      <w:r w:rsidRPr="00DE75EB">
        <w:rPr>
          <w:color w:val="222222"/>
          <w:sz w:val="28"/>
          <w:szCs w:val="28"/>
          <w:shd w:val="clear" w:color="auto" w:fill="FFFFFF"/>
          <w:lang w:val="en-US"/>
        </w:rPr>
        <w:t>lipofiling</w:t>
      </w:r>
      <w:proofErr w:type="spellEnd"/>
      <w:r w:rsidRPr="00DE75EB">
        <w:rPr>
          <w:color w:val="222222"/>
          <w:sz w:val="28"/>
          <w:szCs w:val="28"/>
          <w:shd w:val="clear" w:color="auto" w:fill="FFFFFF"/>
          <w:lang w:val="en-US"/>
        </w:rPr>
        <w:t xml:space="preserve"> </w:t>
      </w:r>
      <w:proofErr w:type="spellStart"/>
      <w:r w:rsidRPr="00DE75EB">
        <w:rPr>
          <w:color w:val="222222"/>
          <w:sz w:val="28"/>
          <w:szCs w:val="28"/>
          <w:shd w:val="clear" w:color="auto" w:fill="FFFFFF"/>
          <w:lang w:val="en-US"/>
        </w:rPr>
        <w:t>usuli</w:t>
      </w:r>
      <w:proofErr w:type="spellEnd"/>
      <w:r w:rsidRPr="00DE75EB">
        <w:rPr>
          <w:color w:val="222222"/>
          <w:sz w:val="28"/>
          <w:szCs w:val="28"/>
          <w:shd w:val="clear" w:color="auto" w:fill="FFFFFF"/>
          <w:lang w:val="en-US"/>
        </w:rPr>
        <w:t>. – 2022.</w:t>
      </w:r>
    </w:p>
    <w:p w:rsidR="00DE75EB" w:rsidRPr="00DE75EB" w:rsidRDefault="00DE75EB" w:rsidP="00DE75EB">
      <w:pPr>
        <w:pStyle w:val="ad"/>
        <w:numPr>
          <w:ilvl w:val="0"/>
          <w:numId w:val="50"/>
        </w:numPr>
        <w:shd w:val="clear" w:color="auto" w:fill="FFFFFF"/>
        <w:spacing w:before="0" w:beforeAutospacing="0" w:after="0" w:afterAutospacing="0"/>
        <w:ind w:left="567" w:hanging="567"/>
        <w:jc w:val="both"/>
        <w:rPr>
          <w:color w:val="222222"/>
          <w:sz w:val="28"/>
          <w:szCs w:val="28"/>
          <w:shd w:val="clear" w:color="auto" w:fill="FFFFFF"/>
          <w:lang w:val="en-US"/>
        </w:rPr>
      </w:pPr>
      <w:proofErr w:type="spellStart"/>
      <w:r w:rsidRPr="00DE75EB">
        <w:rPr>
          <w:color w:val="222222"/>
          <w:sz w:val="28"/>
          <w:szCs w:val="28"/>
          <w:shd w:val="clear" w:color="auto" w:fill="FFFFFF"/>
          <w:lang w:val="en-US"/>
        </w:rPr>
        <w:t>Khojanov</w:t>
      </w:r>
      <w:proofErr w:type="spellEnd"/>
      <w:r w:rsidRPr="00DE75EB">
        <w:rPr>
          <w:color w:val="222222"/>
          <w:sz w:val="28"/>
          <w:szCs w:val="28"/>
          <w:shd w:val="clear" w:color="auto" w:fill="FFFFFF"/>
          <w:lang w:val="en-US"/>
        </w:rPr>
        <w:t xml:space="preserve"> Sh. </w:t>
      </w:r>
      <w:proofErr w:type="spellStart"/>
      <w:r w:rsidRPr="00DE75EB">
        <w:rPr>
          <w:color w:val="222222"/>
          <w:sz w:val="28"/>
          <w:szCs w:val="28"/>
          <w:shd w:val="clear" w:color="auto" w:fill="FFFFFF"/>
          <w:lang w:val="en-US"/>
        </w:rPr>
        <w:t>Kh</w:t>
      </w:r>
      <w:proofErr w:type="spellEnd"/>
      <w:r w:rsidRPr="00DE75EB">
        <w:rPr>
          <w:color w:val="222222"/>
          <w:sz w:val="28"/>
          <w:szCs w:val="28"/>
          <w:shd w:val="clear" w:color="auto" w:fill="FFFFFF"/>
          <w:lang w:val="en-US"/>
        </w:rPr>
        <w:t xml:space="preserve">. et al. Clinical and morphological characteristics of </w:t>
      </w:r>
      <w:proofErr w:type="spellStart"/>
      <w:r w:rsidRPr="00DE75EB">
        <w:rPr>
          <w:color w:val="222222"/>
          <w:sz w:val="28"/>
          <w:szCs w:val="28"/>
          <w:shd w:val="clear" w:color="auto" w:fill="FFFFFF"/>
          <w:lang w:val="en-US"/>
        </w:rPr>
        <w:t>anthrochanal</w:t>
      </w:r>
      <w:proofErr w:type="spellEnd"/>
      <w:r w:rsidRPr="00DE75EB">
        <w:rPr>
          <w:color w:val="222222"/>
          <w:sz w:val="28"/>
          <w:szCs w:val="28"/>
          <w:shd w:val="clear" w:color="auto" w:fill="FFFFFF"/>
          <w:lang w:val="en-US"/>
        </w:rPr>
        <w:t xml:space="preserve"> polyps //Uzbek medical journal. – 2020. – T. 6. – No. 1.</w:t>
      </w:r>
    </w:p>
    <w:p w:rsidR="00DE75EB" w:rsidRPr="00DE75EB" w:rsidRDefault="00DE75EB" w:rsidP="00DE75EB">
      <w:pPr>
        <w:pStyle w:val="ad"/>
        <w:numPr>
          <w:ilvl w:val="0"/>
          <w:numId w:val="50"/>
        </w:numPr>
        <w:shd w:val="clear" w:color="auto" w:fill="FFFFFF"/>
        <w:spacing w:before="0" w:beforeAutospacing="0" w:after="0" w:afterAutospacing="0"/>
        <w:ind w:left="567" w:hanging="567"/>
        <w:jc w:val="both"/>
        <w:rPr>
          <w:color w:val="222222"/>
          <w:sz w:val="28"/>
          <w:szCs w:val="28"/>
          <w:shd w:val="clear" w:color="auto" w:fill="FFFFFF"/>
          <w:lang w:val="en-US"/>
        </w:rPr>
      </w:pPr>
      <w:proofErr w:type="spellStart"/>
      <w:r w:rsidRPr="00DE75EB">
        <w:rPr>
          <w:color w:val="222222"/>
          <w:sz w:val="28"/>
          <w:szCs w:val="28"/>
          <w:shd w:val="clear" w:color="auto" w:fill="FFFFFF"/>
          <w:lang w:val="en-US"/>
        </w:rPr>
        <w:t>Khamdamovich</w:t>
      </w:r>
      <w:proofErr w:type="spellEnd"/>
      <w:r w:rsidRPr="00DE75EB">
        <w:rPr>
          <w:color w:val="222222"/>
          <w:sz w:val="28"/>
          <w:szCs w:val="28"/>
          <w:shd w:val="clear" w:color="auto" w:fill="FFFFFF"/>
          <w:lang w:val="en-US"/>
        </w:rPr>
        <w:t xml:space="preserve"> K. Y., </w:t>
      </w:r>
      <w:proofErr w:type="spellStart"/>
      <w:r w:rsidRPr="00DE75EB">
        <w:rPr>
          <w:color w:val="222222"/>
          <w:sz w:val="28"/>
          <w:szCs w:val="28"/>
          <w:shd w:val="clear" w:color="auto" w:fill="FFFFFF"/>
          <w:lang w:val="en-US"/>
        </w:rPr>
        <w:t>Juraev</w:t>
      </w:r>
      <w:proofErr w:type="spellEnd"/>
      <w:r w:rsidRPr="00DE75EB">
        <w:rPr>
          <w:color w:val="222222"/>
          <w:sz w:val="28"/>
          <w:szCs w:val="28"/>
          <w:shd w:val="clear" w:color="auto" w:fill="FFFFFF"/>
          <w:lang w:val="en-US"/>
        </w:rPr>
        <w:t xml:space="preserve"> </w:t>
      </w:r>
      <w:proofErr w:type="spellStart"/>
      <w:r w:rsidRPr="00DE75EB">
        <w:rPr>
          <w:color w:val="222222"/>
          <w:sz w:val="28"/>
          <w:szCs w:val="28"/>
          <w:shd w:val="clear" w:color="auto" w:fill="FFFFFF"/>
          <w:lang w:val="en-US"/>
        </w:rPr>
        <w:t>Zh</w:t>
      </w:r>
      <w:proofErr w:type="spellEnd"/>
      <w:r w:rsidRPr="00DE75EB">
        <w:rPr>
          <w:color w:val="222222"/>
          <w:sz w:val="28"/>
          <w:szCs w:val="28"/>
          <w:shd w:val="clear" w:color="auto" w:fill="FFFFFF"/>
          <w:lang w:val="en-US"/>
        </w:rPr>
        <w:t xml:space="preserve">. A., </w:t>
      </w:r>
      <w:proofErr w:type="spellStart"/>
      <w:r w:rsidRPr="00DE75EB">
        <w:rPr>
          <w:color w:val="222222"/>
          <w:sz w:val="28"/>
          <w:szCs w:val="28"/>
          <w:shd w:val="clear" w:color="auto" w:fill="FFFFFF"/>
          <w:lang w:val="en-US"/>
        </w:rPr>
        <w:t>Yusupov</w:t>
      </w:r>
      <w:proofErr w:type="spellEnd"/>
      <w:r w:rsidRPr="00DE75EB">
        <w:rPr>
          <w:color w:val="222222"/>
          <w:sz w:val="28"/>
          <w:szCs w:val="28"/>
          <w:shd w:val="clear" w:color="auto" w:fill="FFFFFF"/>
          <w:lang w:val="en-US"/>
        </w:rPr>
        <w:t xml:space="preserve"> Sh. – 2022.</w:t>
      </w:r>
    </w:p>
    <w:p w:rsidR="00DE75EB" w:rsidRPr="00DE75EB" w:rsidRDefault="00DE75EB" w:rsidP="00DE75EB">
      <w:pPr>
        <w:pStyle w:val="ad"/>
        <w:numPr>
          <w:ilvl w:val="0"/>
          <w:numId w:val="50"/>
        </w:numPr>
        <w:shd w:val="clear" w:color="auto" w:fill="FFFFFF"/>
        <w:spacing w:before="0" w:beforeAutospacing="0" w:after="0" w:afterAutospacing="0"/>
        <w:ind w:left="567" w:hanging="567"/>
        <w:jc w:val="both"/>
        <w:rPr>
          <w:color w:val="222222"/>
          <w:sz w:val="28"/>
          <w:szCs w:val="28"/>
          <w:shd w:val="clear" w:color="auto" w:fill="FFFFFF"/>
        </w:rPr>
      </w:pPr>
      <w:proofErr w:type="spellStart"/>
      <w:r w:rsidRPr="00DE75EB">
        <w:rPr>
          <w:color w:val="222222"/>
          <w:sz w:val="28"/>
          <w:szCs w:val="28"/>
          <w:shd w:val="clear" w:color="auto" w:fill="FFFFFF"/>
          <w:lang w:val="en-US"/>
        </w:rPr>
        <w:t>Khasanov</w:t>
      </w:r>
      <w:proofErr w:type="spellEnd"/>
      <w:r w:rsidRPr="00DE75EB">
        <w:rPr>
          <w:color w:val="222222"/>
          <w:sz w:val="28"/>
          <w:szCs w:val="28"/>
          <w:shd w:val="clear" w:color="auto" w:fill="FFFFFF"/>
          <w:lang w:val="en-US"/>
        </w:rPr>
        <w:t xml:space="preserve"> U.S. et al. </w:t>
      </w:r>
      <w:proofErr w:type="spellStart"/>
      <w:r w:rsidRPr="00DE75EB">
        <w:rPr>
          <w:color w:val="222222"/>
          <w:sz w:val="28"/>
          <w:szCs w:val="28"/>
          <w:shd w:val="clear" w:color="auto" w:fill="FFFFFF"/>
        </w:rPr>
        <w:t>Birlamchi</w:t>
      </w:r>
      <w:proofErr w:type="spellEnd"/>
      <w:r w:rsidRPr="00DE75EB">
        <w:rPr>
          <w:color w:val="222222"/>
          <w:sz w:val="28"/>
          <w:szCs w:val="28"/>
          <w:shd w:val="clear" w:color="auto" w:fill="FFFFFF"/>
        </w:rPr>
        <w:t xml:space="preserve"> </w:t>
      </w:r>
      <w:proofErr w:type="spellStart"/>
      <w:r w:rsidRPr="00DE75EB">
        <w:rPr>
          <w:color w:val="222222"/>
          <w:sz w:val="28"/>
          <w:szCs w:val="28"/>
          <w:shd w:val="clear" w:color="auto" w:fill="FFFFFF"/>
        </w:rPr>
        <w:t>va</w:t>
      </w:r>
      <w:proofErr w:type="spellEnd"/>
      <w:r w:rsidRPr="00DE75EB">
        <w:rPr>
          <w:color w:val="222222"/>
          <w:sz w:val="28"/>
          <w:szCs w:val="28"/>
          <w:shd w:val="clear" w:color="auto" w:fill="FFFFFF"/>
        </w:rPr>
        <w:t xml:space="preserve"> </w:t>
      </w:r>
      <w:proofErr w:type="spellStart"/>
      <w:r w:rsidRPr="00DE75EB">
        <w:rPr>
          <w:color w:val="222222"/>
          <w:sz w:val="28"/>
          <w:szCs w:val="28"/>
          <w:shd w:val="clear" w:color="auto" w:fill="FFFFFF"/>
        </w:rPr>
        <w:t>revizion</w:t>
      </w:r>
      <w:proofErr w:type="spellEnd"/>
      <w:r w:rsidRPr="00DE75EB">
        <w:rPr>
          <w:color w:val="222222"/>
          <w:sz w:val="28"/>
          <w:szCs w:val="28"/>
          <w:shd w:val="clear" w:color="auto" w:fill="FFFFFF"/>
        </w:rPr>
        <w:t xml:space="preserve"> </w:t>
      </w:r>
      <w:proofErr w:type="spellStart"/>
      <w:r w:rsidRPr="00DE75EB">
        <w:rPr>
          <w:color w:val="222222"/>
          <w:sz w:val="28"/>
          <w:szCs w:val="28"/>
          <w:shd w:val="clear" w:color="auto" w:fill="FFFFFF"/>
        </w:rPr>
        <w:t>rhinoplastika</w:t>
      </w:r>
      <w:proofErr w:type="spellEnd"/>
      <w:r w:rsidRPr="00DE75EB">
        <w:rPr>
          <w:color w:val="222222"/>
          <w:sz w:val="28"/>
          <w:szCs w:val="28"/>
          <w:shd w:val="clear" w:color="auto" w:fill="FFFFFF"/>
        </w:rPr>
        <w:t>. – 2022.</w:t>
      </w:r>
    </w:p>
    <w:p w:rsidR="00DE75EB" w:rsidRPr="00DE75EB" w:rsidRDefault="00DE75EB" w:rsidP="00DE75EB">
      <w:pPr>
        <w:pStyle w:val="ad"/>
        <w:numPr>
          <w:ilvl w:val="0"/>
          <w:numId w:val="50"/>
        </w:numPr>
        <w:shd w:val="clear" w:color="auto" w:fill="FFFFFF"/>
        <w:spacing w:before="0" w:beforeAutospacing="0" w:after="0" w:afterAutospacing="0"/>
        <w:ind w:left="567" w:hanging="567"/>
        <w:jc w:val="both"/>
        <w:rPr>
          <w:color w:val="222222"/>
          <w:sz w:val="28"/>
          <w:szCs w:val="28"/>
          <w:shd w:val="clear" w:color="auto" w:fill="FFFFFF"/>
          <w:lang w:val="en-US"/>
        </w:rPr>
      </w:pPr>
      <w:proofErr w:type="spellStart"/>
      <w:r w:rsidRPr="00DE75EB">
        <w:rPr>
          <w:color w:val="222222"/>
          <w:sz w:val="28"/>
          <w:szCs w:val="28"/>
          <w:shd w:val="clear" w:color="auto" w:fill="FFFFFF"/>
          <w:lang w:val="en-US"/>
        </w:rPr>
        <w:t>Khasanov</w:t>
      </w:r>
      <w:proofErr w:type="spellEnd"/>
      <w:r w:rsidRPr="00DE75EB">
        <w:rPr>
          <w:color w:val="222222"/>
          <w:sz w:val="28"/>
          <w:szCs w:val="28"/>
          <w:shd w:val="clear" w:color="auto" w:fill="FFFFFF"/>
          <w:lang w:val="en-US"/>
        </w:rPr>
        <w:t xml:space="preserve"> US, </w:t>
      </w:r>
      <w:proofErr w:type="spellStart"/>
      <w:r w:rsidRPr="00DE75EB">
        <w:rPr>
          <w:color w:val="222222"/>
          <w:sz w:val="28"/>
          <w:szCs w:val="28"/>
          <w:shd w:val="clear" w:color="auto" w:fill="FFFFFF"/>
          <w:lang w:val="en-US"/>
        </w:rPr>
        <w:t>Abdullaev</w:t>
      </w:r>
      <w:proofErr w:type="spellEnd"/>
      <w:r w:rsidRPr="00DE75EB">
        <w:rPr>
          <w:color w:val="222222"/>
          <w:sz w:val="28"/>
          <w:szCs w:val="28"/>
          <w:shd w:val="clear" w:color="auto" w:fill="FFFFFF"/>
          <w:lang w:val="en-US"/>
        </w:rPr>
        <w:t xml:space="preserve"> UP, </w:t>
      </w:r>
      <w:proofErr w:type="spellStart"/>
      <w:r w:rsidRPr="00DE75EB">
        <w:rPr>
          <w:color w:val="222222"/>
          <w:sz w:val="28"/>
          <w:szCs w:val="28"/>
          <w:shd w:val="clear" w:color="auto" w:fill="FFFFFF"/>
          <w:lang w:val="en-US"/>
        </w:rPr>
        <w:t>Djuraev</w:t>
      </w:r>
      <w:proofErr w:type="spellEnd"/>
      <w:r w:rsidRPr="00DE75EB">
        <w:rPr>
          <w:color w:val="222222"/>
          <w:sz w:val="28"/>
          <w:szCs w:val="28"/>
          <w:shd w:val="clear" w:color="auto" w:fill="FFFFFF"/>
          <w:lang w:val="en-US"/>
        </w:rPr>
        <w:t xml:space="preserve"> JA TURLI GENEZLI OTKIR SENSONEVRAL ASHITISH PASTLIGIDA AUDIOLOGIC </w:t>
      </w:r>
      <w:proofErr w:type="spellStart"/>
      <w:r w:rsidRPr="00DE75EB">
        <w:rPr>
          <w:color w:val="222222"/>
          <w:sz w:val="28"/>
          <w:szCs w:val="28"/>
          <w:shd w:val="clear" w:color="auto" w:fill="FFFFFF"/>
          <w:lang w:val="en-US"/>
        </w:rPr>
        <w:t>TEKSHIRuv</w:t>
      </w:r>
      <w:proofErr w:type="spellEnd"/>
      <w:r w:rsidRPr="00DE75EB">
        <w:rPr>
          <w:color w:val="222222"/>
          <w:sz w:val="28"/>
          <w:szCs w:val="28"/>
          <w:shd w:val="clear" w:color="auto" w:fill="FFFFFF"/>
          <w:lang w:val="en-US"/>
        </w:rPr>
        <w:t xml:space="preserve"> NATIZHALARI //Oriental Journal of Medicine and Pharmacology. – 2022. – T. 2. – No. 1. – pp. 24-50.</w:t>
      </w:r>
    </w:p>
    <w:p w:rsidR="00DE75EB" w:rsidRPr="00DE75EB" w:rsidRDefault="00DE75EB" w:rsidP="00DE75EB">
      <w:pPr>
        <w:pStyle w:val="ad"/>
        <w:numPr>
          <w:ilvl w:val="0"/>
          <w:numId w:val="50"/>
        </w:numPr>
        <w:shd w:val="clear" w:color="auto" w:fill="FFFFFF"/>
        <w:spacing w:before="0" w:beforeAutospacing="0" w:after="0" w:afterAutospacing="0"/>
        <w:ind w:left="567" w:hanging="567"/>
        <w:jc w:val="both"/>
        <w:rPr>
          <w:color w:val="222222"/>
          <w:sz w:val="28"/>
          <w:szCs w:val="28"/>
          <w:shd w:val="clear" w:color="auto" w:fill="FFFFFF"/>
          <w:lang w:val="en-US"/>
        </w:rPr>
      </w:pPr>
      <w:proofErr w:type="spellStart"/>
      <w:r w:rsidRPr="00DE75EB">
        <w:rPr>
          <w:color w:val="222222"/>
          <w:sz w:val="28"/>
          <w:szCs w:val="28"/>
          <w:shd w:val="clear" w:color="auto" w:fill="FFFFFF"/>
          <w:lang w:val="en-US"/>
        </w:rPr>
        <w:t>Zulunov</w:t>
      </w:r>
      <w:proofErr w:type="spellEnd"/>
      <w:r w:rsidRPr="00DE75EB">
        <w:rPr>
          <w:color w:val="222222"/>
          <w:sz w:val="28"/>
          <w:szCs w:val="28"/>
          <w:shd w:val="clear" w:color="auto" w:fill="FFFFFF"/>
          <w:lang w:val="en-US"/>
        </w:rPr>
        <w:t xml:space="preserve"> BS et al. </w:t>
      </w:r>
      <w:proofErr w:type="spellStart"/>
      <w:r w:rsidRPr="00DE75EB">
        <w:rPr>
          <w:color w:val="222222"/>
          <w:sz w:val="28"/>
          <w:szCs w:val="28"/>
          <w:shd w:val="clear" w:color="auto" w:fill="FFFFFF"/>
          <w:lang w:val="en-US"/>
        </w:rPr>
        <w:t>Surunkali</w:t>
      </w:r>
      <w:proofErr w:type="spellEnd"/>
      <w:r w:rsidRPr="00DE75EB">
        <w:rPr>
          <w:color w:val="222222"/>
          <w:sz w:val="28"/>
          <w:szCs w:val="28"/>
          <w:shd w:val="clear" w:color="auto" w:fill="FFFFFF"/>
          <w:lang w:val="en-US"/>
        </w:rPr>
        <w:t xml:space="preserve"> polyposis </w:t>
      </w:r>
      <w:proofErr w:type="spellStart"/>
      <w:r w:rsidRPr="00DE75EB">
        <w:rPr>
          <w:color w:val="222222"/>
          <w:sz w:val="28"/>
          <w:szCs w:val="28"/>
          <w:shd w:val="clear" w:color="auto" w:fill="FFFFFF"/>
          <w:lang w:val="en-US"/>
        </w:rPr>
        <w:t>rhinosinusitlarni</w:t>
      </w:r>
      <w:proofErr w:type="spellEnd"/>
      <w:r w:rsidRPr="00DE75EB">
        <w:rPr>
          <w:color w:val="222222"/>
          <w:sz w:val="28"/>
          <w:szCs w:val="28"/>
          <w:shd w:val="clear" w:color="auto" w:fill="FFFFFF"/>
          <w:lang w:val="en-US"/>
        </w:rPr>
        <w:t xml:space="preserve"> </w:t>
      </w:r>
      <w:proofErr w:type="spellStart"/>
      <w:r w:rsidRPr="00DE75EB">
        <w:rPr>
          <w:color w:val="222222"/>
          <w:sz w:val="28"/>
          <w:szCs w:val="28"/>
          <w:shd w:val="clear" w:color="auto" w:fill="FFFFFF"/>
          <w:lang w:val="en-US"/>
        </w:rPr>
        <w:t>davolashda</w:t>
      </w:r>
      <w:proofErr w:type="spellEnd"/>
      <w:r w:rsidRPr="00DE75EB">
        <w:rPr>
          <w:color w:val="222222"/>
          <w:sz w:val="28"/>
          <w:szCs w:val="28"/>
          <w:shd w:val="clear" w:color="auto" w:fill="FFFFFF"/>
          <w:lang w:val="en-US"/>
        </w:rPr>
        <w:t xml:space="preserve"> geneticist </w:t>
      </w:r>
      <w:proofErr w:type="spellStart"/>
      <w:r w:rsidRPr="00DE75EB">
        <w:rPr>
          <w:color w:val="222222"/>
          <w:sz w:val="28"/>
          <w:szCs w:val="28"/>
          <w:shd w:val="clear" w:color="auto" w:fill="FFFFFF"/>
          <w:lang w:val="en-US"/>
        </w:rPr>
        <w:t>omillarning</w:t>
      </w:r>
      <w:proofErr w:type="spellEnd"/>
      <w:r w:rsidRPr="00DE75EB">
        <w:rPr>
          <w:color w:val="222222"/>
          <w:sz w:val="28"/>
          <w:szCs w:val="28"/>
          <w:shd w:val="clear" w:color="auto" w:fill="FFFFFF"/>
          <w:lang w:val="en-US"/>
        </w:rPr>
        <w:t xml:space="preserve"> </w:t>
      </w:r>
      <w:proofErr w:type="spellStart"/>
      <w:r w:rsidRPr="00DE75EB">
        <w:rPr>
          <w:color w:val="222222"/>
          <w:sz w:val="28"/>
          <w:szCs w:val="28"/>
          <w:shd w:val="clear" w:color="auto" w:fill="FFFFFF"/>
          <w:lang w:val="en-US"/>
        </w:rPr>
        <w:t>ahamiyati</w:t>
      </w:r>
      <w:proofErr w:type="spellEnd"/>
      <w:r w:rsidRPr="00DE75EB">
        <w:rPr>
          <w:color w:val="222222"/>
          <w:sz w:val="28"/>
          <w:szCs w:val="28"/>
          <w:shd w:val="clear" w:color="auto" w:fill="FFFFFF"/>
          <w:lang w:val="en-US"/>
        </w:rPr>
        <w:t xml:space="preserve"> //Eurasian Journal of Otorhinolaryngology-Head and Neck Surgery. – 2023. – T. 2. – P. 71-75.</w:t>
      </w:r>
    </w:p>
    <w:p w:rsidR="00DE75EB" w:rsidRPr="00DE75EB" w:rsidRDefault="00DE75EB" w:rsidP="00DE75EB">
      <w:pPr>
        <w:pStyle w:val="ad"/>
        <w:numPr>
          <w:ilvl w:val="0"/>
          <w:numId w:val="50"/>
        </w:numPr>
        <w:shd w:val="clear" w:color="auto" w:fill="FFFFFF"/>
        <w:spacing w:before="0" w:beforeAutospacing="0" w:after="0" w:afterAutospacing="0"/>
        <w:ind w:left="567" w:hanging="567"/>
        <w:jc w:val="both"/>
        <w:rPr>
          <w:color w:val="222222"/>
          <w:sz w:val="28"/>
          <w:szCs w:val="28"/>
          <w:shd w:val="clear" w:color="auto" w:fill="FFFFFF"/>
          <w:lang w:val="en-US"/>
        </w:rPr>
      </w:pPr>
      <w:proofErr w:type="spellStart"/>
      <w:r w:rsidRPr="00DE75EB">
        <w:rPr>
          <w:color w:val="222222"/>
          <w:sz w:val="28"/>
          <w:szCs w:val="28"/>
          <w:shd w:val="clear" w:color="auto" w:fill="FFFFFF"/>
          <w:lang w:val="en-US"/>
        </w:rPr>
        <w:t>Khasanov</w:t>
      </w:r>
      <w:proofErr w:type="spellEnd"/>
      <w:r w:rsidRPr="00DE75EB">
        <w:rPr>
          <w:color w:val="222222"/>
          <w:sz w:val="28"/>
          <w:szCs w:val="28"/>
          <w:shd w:val="clear" w:color="auto" w:fill="FFFFFF"/>
          <w:lang w:val="en-US"/>
        </w:rPr>
        <w:t xml:space="preserve"> US et al. Results of an analysis of the frequency distribution of the rs1800895 592c&gt; a polymorphism in the IL10 gene among patients with CPRS //Eurasian Journal of Otorhinolaryngology-Head and Neck Surgery. – 2023. – T. 2. – P. 104-108.</w:t>
      </w:r>
    </w:p>
    <w:p w:rsidR="00DE75EB" w:rsidRPr="00DE75EB" w:rsidRDefault="00DE75EB" w:rsidP="00DE75EB">
      <w:pPr>
        <w:pStyle w:val="ad"/>
        <w:numPr>
          <w:ilvl w:val="0"/>
          <w:numId w:val="50"/>
        </w:numPr>
        <w:shd w:val="clear" w:color="auto" w:fill="FFFFFF"/>
        <w:spacing w:before="0" w:beforeAutospacing="0" w:after="0" w:afterAutospacing="0"/>
        <w:ind w:left="567" w:hanging="567"/>
        <w:jc w:val="both"/>
        <w:rPr>
          <w:color w:val="222222"/>
          <w:sz w:val="28"/>
          <w:szCs w:val="28"/>
          <w:shd w:val="clear" w:color="auto" w:fill="FFFFFF"/>
          <w:lang w:val="en-US"/>
        </w:rPr>
      </w:pPr>
      <w:proofErr w:type="spellStart"/>
      <w:r w:rsidRPr="00DE75EB">
        <w:rPr>
          <w:color w:val="222222"/>
          <w:sz w:val="28"/>
          <w:szCs w:val="28"/>
          <w:shd w:val="clear" w:color="auto" w:fill="FFFFFF"/>
          <w:lang w:val="en-US"/>
        </w:rPr>
        <w:t>Khasanov</w:t>
      </w:r>
      <w:proofErr w:type="spellEnd"/>
      <w:r w:rsidRPr="00DE75EB">
        <w:rPr>
          <w:color w:val="222222"/>
          <w:sz w:val="28"/>
          <w:szCs w:val="28"/>
          <w:shd w:val="clear" w:color="auto" w:fill="FFFFFF"/>
          <w:lang w:val="en-US"/>
        </w:rPr>
        <w:t xml:space="preserve"> US et al. RESULTS OF AUDIOMETRICAL INDICATORS OF COCHLEVESTIBULAR DISORDERS IN PATIENTS WITH ARTERIAL HYPERTENSION DISEASE //Oriental Journal of Medicine and Pharmacology. – 2023. – T. 3. – No. 02. – pp. 26-36.</w:t>
      </w:r>
    </w:p>
    <w:p w:rsidR="00DE75EB" w:rsidRPr="00DE75EB" w:rsidRDefault="00DE75EB" w:rsidP="00DE75EB">
      <w:pPr>
        <w:pStyle w:val="ad"/>
        <w:numPr>
          <w:ilvl w:val="0"/>
          <w:numId w:val="50"/>
        </w:numPr>
        <w:shd w:val="clear" w:color="auto" w:fill="FFFFFF"/>
        <w:spacing w:before="0" w:beforeAutospacing="0" w:after="0" w:afterAutospacing="0"/>
        <w:ind w:left="567" w:hanging="567"/>
        <w:jc w:val="both"/>
        <w:rPr>
          <w:color w:val="222222"/>
          <w:sz w:val="28"/>
          <w:szCs w:val="28"/>
          <w:shd w:val="clear" w:color="auto" w:fill="FFFFFF"/>
          <w:lang w:val="en-US"/>
        </w:rPr>
      </w:pPr>
      <w:proofErr w:type="spellStart"/>
      <w:r w:rsidRPr="00DE75EB">
        <w:rPr>
          <w:color w:val="222222"/>
          <w:sz w:val="28"/>
          <w:szCs w:val="28"/>
          <w:shd w:val="clear" w:color="auto" w:fill="FFFFFF"/>
          <w:lang w:val="en-US"/>
        </w:rPr>
        <w:t>Khasanov</w:t>
      </w:r>
      <w:proofErr w:type="spellEnd"/>
      <w:r w:rsidRPr="00DE75EB">
        <w:rPr>
          <w:color w:val="222222"/>
          <w:sz w:val="28"/>
          <w:szCs w:val="28"/>
          <w:shd w:val="clear" w:color="auto" w:fill="FFFFFF"/>
          <w:lang w:val="en-US"/>
        </w:rPr>
        <w:t xml:space="preserve"> US, </w:t>
      </w:r>
      <w:proofErr w:type="spellStart"/>
      <w:r w:rsidRPr="00DE75EB">
        <w:rPr>
          <w:color w:val="222222"/>
          <w:sz w:val="28"/>
          <w:szCs w:val="28"/>
          <w:shd w:val="clear" w:color="auto" w:fill="FFFFFF"/>
          <w:lang w:val="en-US"/>
        </w:rPr>
        <w:t>Abdullaev</w:t>
      </w:r>
      <w:proofErr w:type="spellEnd"/>
      <w:r w:rsidRPr="00DE75EB">
        <w:rPr>
          <w:color w:val="222222"/>
          <w:sz w:val="28"/>
          <w:szCs w:val="28"/>
          <w:shd w:val="clear" w:color="auto" w:fill="FFFFFF"/>
          <w:lang w:val="en-US"/>
        </w:rPr>
        <w:t xml:space="preserve"> UP, </w:t>
      </w:r>
      <w:proofErr w:type="spellStart"/>
      <w:r w:rsidRPr="00DE75EB">
        <w:rPr>
          <w:color w:val="222222"/>
          <w:sz w:val="28"/>
          <w:szCs w:val="28"/>
          <w:shd w:val="clear" w:color="auto" w:fill="FFFFFF"/>
          <w:lang w:val="en-US"/>
        </w:rPr>
        <w:t>Djuraev</w:t>
      </w:r>
      <w:proofErr w:type="spellEnd"/>
      <w:r w:rsidRPr="00DE75EB">
        <w:rPr>
          <w:color w:val="222222"/>
          <w:sz w:val="28"/>
          <w:szCs w:val="28"/>
          <w:shd w:val="clear" w:color="auto" w:fill="FFFFFF"/>
          <w:lang w:val="en-US"/>
        </w:rPr>
        <w:t xml:space="preserve"> JA RESULTS OF AUDIOLOGICAL EXAMINATION IN ACUTE SENSORINEURAL HEARING LOSS OF VARIOUS GENESIS //Oriental Journal of Medicine and Pharmacology. – 2022. – T. 2. – No. 01. – pp. 24-50.</w:t>
      </w:r>
    </w:p>
    <w:p w:rsidR="00DE75EB" w:rsidRPr="00DE75EB" w:rsidRDefault="00DE75EB" w:rsidP="00DE75EB">
      <w:pPr>
        <w:pStyle w:val="ad"/>
        <w:numPr>
          <w:ilvl w:val="0"/>
          <w:numId w:val="50"/>
        </w:numPr>
        <w:shd w:val="clear" w:color="auto" w:fill="FFFFFF"/>
        <w:spacing w:before="0" w:beforeAutospacing="0" w:after="0" w:afterAutospacing="0"/>
        <w:ind w:left="567" w:hanging="567"/>
        <w:jc w:val="both"/>
        <w:rPr>
          <w:color w:val="222222"/>
          <w:sz w:val="28"/>
          <w:szCs w:val="28"/>
          <w:shd w:val="clear" w:color="auto" w:fill="FFFFFF"/>
          <w:lang w:val="en-US"/>
        </w:rPr>
      </w:pPr>
      <w:proofErr w:type="spellStart"/>
      <w:r w:rsidRPr="00DE75EB">
        <w:rPr>
          <w:color w:val="222222"/>
          <w:sz w:val="28"/>
          <w:szCs w:val="28"/>
          <w:shd w:val="clear" w:color="auto" w:fill="FFFFFF"/>
          <w:lang w:val="en-US"/>
        </w:rPr>
        <w:t>Khasanov</w:t>
      </w:r>
      <w:proofErr w:type="spellEnd"/>
      <w:r w:rsidRPr="00DE75EB">
        <w:rPr>
          <w:color w:val="222222"/>
          <w:sz w:val="28"/>
          <w:szCs w:val="28"/>
          <w:shd w:val="clear" w:color="auto" w:fill="FFFFFF"/>
          <w:lang w:val="en-US"/>
        </w:rPr>
        <w:t xml:space="preserve"> US et al. </w:t>
      </w:r>
      <w:proofErr w:type="spellStart"/>
      <w:r w:rsidRPr="00DE75EB">
        <w:rPr>
          <w:color w:val="222222"/>
          <w:sz w:val="28"/>
          <w:szCs w:val="28"/>
          <w:shd w:val="clear" w:color="auto" w:fill="FFFFFF"/>
          <w:lang w:val="en-US"/>
        </w:rPr>
        <w:t>Surunkali</w:t>
      </w:r>
      <w:proofErr w:type="spellEnd"/>
      <w:r w:rsidRPr="00DE75EB">
        <w:rPr>
          <w:color w:val="222222"/>
          <w:sz w:val="28"/>
          <w:szCs w:val="28"/>
          <w:shd w:val="clear" w:color="auto" w:fill="FFFFFF"/>
          <w:lang w:val="en-US"/>
        </w:rPr>
        <w:t xml:space="preserve"> polyposis </w:t>
      </w:r>
      <w:proofErr w:type="spellStart"/>
      <w:r w:rsidRPr="00DE75EB">
        <w:rPr>
          <w:color w:val="222222"/>
          <w:sz w:val="28"/>
          <w:szCs w:val="28"/>
          <w:shd w:val="clear" w:color="auto" w:fill="FFFFFF"/>
          <w:lang w:val="en-US"/>
        </w:rPr>
        <w:t>rhinosinusitis</w:t>
      </w:r>
      <w:proofErr w:type="spellEnd"/>
      <w:r w:rsidRPr="00DE75EB">
        <w:rPr>
          <w:color w:val="222222"/>
          <w:sz w:val="28"/>
          <w:szCs w:val="28"/>
          <w:shd w:val="clear" w:color="auto" w:fill="FFFFFF"/>
          <w:lang w:val="en-US"/>
        </w:rPr>
        <w:t xml:space="preserve"> </w:t>
      </w:r>
      <w:proofErr w:type="spellStart"/>
      <w:r w:rsidRPr="00DE75EB">
        <w:rPr>
          <w:color w:val="222222"/>
          <w:sz w:val="28"/>
          <w:szCs w:val="28"/>
          <w:shd w:val="clear" w:color="auto" w:fill="FFFFFF"/>
          <w:lang w:val="en-US"/>
        </w:rPr>
        <w:t>bilan</w:t>
      </w:r>
      <w:proofErr w:type="spellEnd"/>
      <w:r w:rsidRPr="00DE75EB">
        <w:rPr>
          <w:color w:val="222222"/>
          <w:sz w:val="28"/>
          <w:szCs w:val="28"/>
          <w:shd w:val="clear" w:color="auto" w:fill="FFFFFF"/>
          <w:lang w:val="en-US"/>
        </w:rPr>
        <w:t xml:space="preserve"> </w:t>
      </w:r>
      <w:proofErr w:type="spellStart"/>
      <w:r w:rsidRPr="00DE75EB">
        <w:rPr>
          <w:color w:val="222222"/>
          <w:sz w:val="28"/>
          <w:szCs w:val="28"/>
          <w:shd w:val="clear" w:color="auto" w:fill="FFFFFF"/>
          <w:lang w:val="en-US"/>
        </w:rPr>
        <w:t>kasallanganlar</w:t>
      </w:r>
      <w:proofErr w:type="spellEnd"/>
      <w:r w:rsidRPr="00DE75EB">
        <w:rPr>
          <w:color w:val="222222"/>
          <w:sz w:val="28"/>
          <w:szCs w:val="28"/>
          <w:shd w:val="clear" w:color="auto" w:fill="FFFFFF"/>
          <w:lang w:val="en-US"/>
        </w:rPr>
        <w:t xml:space="preserve"> </w:t>
      </w:r>
      <w:proofErr w:type="spellStart"/>
      <w:r w:rsidRPr="00DE75EB">
        <w:rPr>
          <w:color w:val="222222"/>
          <w:sz w:val="28"/>
          <w:szCs w:val="28"/>
          <w:shd w:val="clear" w:color="auto" w:fill="FFFFFF"/>
          <w:lang w:val="en-US"/>
        </w:rPr>
        <w:t>orasida</w:t>
      </w:r>
      <w:proofErr w:type="spellEnd"/>
      <w:r w:rsidRPr="00DE75EB">
        <w:rPr>
          <w:color w:val="222222"/>
          <w:sz w:val="28"/>
          <w:szCs w:val="28"/>
          <w:shd w:val="clear" w:color="auto" w:fill="FFFFFF"/>
          <w:lang w:val="en-US"/>
        </w:rPr>
        <w:t xml:space="preserve"> IL 12b </w:t>
      </w:r>
      <w:proofErr w:type="spellStart"/>
      <w:r w:rsidRPr="00DE75EB">
        <w:rPr>
          <w:color w:val="222222"/>
          <w:sz w:val="28"/>
          <w:szCs w:val="28"/>
          <w:shd w:val="clear" w:color="auto" w:fill="FFFFFF"/>
          <w:lang w:val="en-US"/>
        </w:rPr>
        <w:t>genei</w:t>
      </w:r>
      <w:proofErr w:type="spellEnd"/>
      <w:r w:rsidRPr="00DE75EB">
        <w:rPr>
          <w:color w:val="222222"/>
          <w:sz w:val="28"/>
          <w:szCs w:val="28"/>
          <w:shd w:val="clear" w:color="auto" w:fill="FFFFFF"/>
          <w:lang w:val="en-US"/>
        </w:rPr>
        <w:t xml:space="preserve"> a1188c rs3212227 polymorphisms </w:t>
      </w:r>
      <w:proofErr w:type="spellStart"/>
      <w:r w:rsidRPr="00DE75EB">
        <w:rPr>
          <w:color w:val="222222"/>
          <w:sz w:val="28"/>
          <w:szCs w:val="28"/>
          <w:shd w:val="clear" w:color="auto" w:fill="FFFFFF"/>
          <w:lang w:val="en-US"/>
        </w:rPr>
        <w:t>tarkalish</w:t>
      </w:r>
      <w:proofErr w:type="spellEnd"/>
      <w:r w:rsidRPr="00DE75EB">
        <w:rPr>
          <w:color w:val="222222"/>
          <w:sz w:val="28"/>
          <w:szCs w:val="28"/>
          <w:shd w:val="clear" w:color="auto" w:fill="FFFFFF"/>
          <w:lang w:val="en-US"/>
        </w:rPr>
        <w:t xml:space="preserve"> frequency </w:t>
      </w:r>
      <w:proofErr w:type="spellStart"/>
      <w:r w:rsidRPr="00DE75EB">
        <w:rPr>
          <w:color w:val="222222"/>
          <w:sz w:val="28"/>
          <w:szCs w:val="28"/>
          <w:shd w:val="clear" w:color="auto" w:fill="FFFFFF"/>
          <w:lang w:val="en-US"/>
        </w:rPr>
        <w:t>si</w:t>
      </w:r>
      <w:proofErr w:type="spellEnd"/>
      <w:r w:rsidRPr="00DE75EB">
        <w:rPr>
          <w:color w:val="222222"/>
          <w:sz w:val="28"/>
          <w:szCs w:val="28"/>
          <w:shd w:val="clear" w:color="auto" w:fill="FFFFFF"/>
          <w:lang w:val="en-US"/>
        </w:rPr>
        <w:t xml:space="preserve"> </w:t>
      </w:r>
      <w:proofErr w:type="spellStart"/>
      <w:r w:rsidRPr="00DE75EB">
        <w:rPr>
          <w:color w:val="222222"/>
          <w:sz w:val="28"/>
          <w:szCs w:val="28"/>
          <w:shd w:val="clear" w:color="auto" w:fill="FFFFFF"/>
          <w:lang w:val="en-US"/>
        </w:rPr>
        <w:t>tagili</w:t>
      </w:r>
      <w:proofErr w:type="spellEnd"/>
      <w:r w:rsidRPr="00DE75EB">
        <w:rPr>
          <w:color w:val="222222"/>
          <w:sz w:val="28"/>
          <w:szCs w:val="28"/>
          <w:shd w:val="clear" w:color="auto" w:fill="FFFFFF"/>
          <w:lang w:val="en-US"/>
        </w:rPr>
        <w:t xml:space="preserve"> </w:t>
      </w:r>
      <w:proofErr w:type="spellStart"/>
      <w:r w:rsidRPr="00DE75EB">
        <w:rPr>
          <w:color w:val="222222"/>
          <w:sz w:val="28"/>
          <w:szCs w:val="28"/>
          <w:shd w:val="clear" w:color="auto" w:fill="FFFFFF"/>
          <w:lang w:val="en-US"/>
        </w:rPr>
        <w:t>natizhalari</w:t>
      </w:r>
      <w:proofErr w:type="spellEnd"/>
      <w:r w:rsidRPr="00DE75EB">
        <w:rPr>
          <w:color w:val="222222"/>
          <w:sz w:val="28"/>
          <w:szCs w:val="28"/>
          <w:shd w:val="clear" w:color="auto" w:fill="FFFFFF"/>
          <w:lang w:val="en-US"/>
        </w:rPr>
        <w:t xml:space="preserve"> //Eurasian Journal of Otorhinolaryngology-Head and Neck Surgery. – 2023. – T. 2. – P. 109-115.</w:t>
      </w:r>
    </w:p>
    <w:p w:rsidR="00DE75EB" w:rsidRPr="00DE75EB" w:rsidRDefault="00DE75EB" w:rsidP="00DE75EB">
      <w:pPr>
        <w:pStyle w:val="ad"/>
        <w:numPr>
          <w:ilvl w:val="0"/>
          <w:numId w:val="50"/>
        </w:numPr>
        <w:shd w:val="clear" w:color="auto" w:fill="FFFFFF"/>
        <w:spacing w:before="0" w:beforeAutospacing="0" w:after="0" w:afterAutospacing="0"/>
        <w:ind w:left="567" w:hanging="567"/>
        <w:jc w:val="both"/>
        <w:rPr>
          <w:color w:val="222222"/>
          <w:sz w:val="28"/>
          <w:szCs w:val="28"/>
          <w:shd w:val="clear" w:color="auto" w:fill="FFFFFF"/>
          <w:lang w:val="en-US"/>
        </w:rPr>
      </w:pPr>
      <w:proofErr w:type="spellStart"/>
      <w:r w:rsidRPr="00DE75EB">
        <w:rPr>
          <w:color w:val="222222"/>
          <w:sz w:val="28"/>
          <w:szCs w:val="28"/>
          <w:shd w:val="clear" w:color="auto" w:fill="FFFFFF"/>
          <w:lang w:val="en-US"/>
        </w:rPr>
        <w:t>Boymuradov</w:t>
      </w:r>
      <w:proofErr w:type="spellEnd"/>
      <w:r w:rsidRPr="00DE75EB">
        <w:rPr>
          <w:color w:val="222222"/>
          <w:sz w:val="28"/>
          <w:szCs w:val="28"/>
          <w:shd w:val="clear" w:color="auto" w:fill="FFFFFF"/>
          <w:lang w:val="en-US"/>
        </w:rPr>
        <w:t xml:space="preserve"> SA et al. KONNING GEMORHEOLOGIK KHUSUSIYATLARINI HISOBGA OLGAN HOLDA YUZ SKELETI SUYAKLARI KOSHMA ZHAROHATLARINI TASHKHISLASH KHUSUSIYATLARI //Oriental Journal of Medicine and Pharmacology. – 2022. – T. 2. – No. 1. – pp. 51-63.</w:t>
      </w:r>
    </w:p>
    <w:p w:rsidR="00DE75EB" w:rsidRPr="00DE75EB" w:rsidRDefault="00DE75EB" w:rsidP="00DE75EB">
      <w:pPr>
        <w:pStyle w:val="ad"/>
        <w:numPr>
          <w:ilvl w:val="0"/>
          <w:numId w:val="50"/>
        </w:numPr>
        <w:shd w:val="clear" w:color="auto" w:fill="FFFFFF"/>
        <w:spacing w:before="0" w:beforeAutospacing="0" w:after="0" w:afterAutospacing="0"/>
        <w:ind w:left="567" w:hanging="567"/>
        <w:jc w:val="both"/>
        <w:rPr>
          <w:color w:val="222222"/>
          <w:sz w:val="28"/>
          <w:szCs w:val="28"/>
          <w:shd w:val="clear" w:color="auto" w:fill="FFFFFF"/>
          <w:lang w:val="en-US"/>
        </w:rPr>
      </w:pPr>
      <w:proofErr w:type="spellStart"/>
      <w:r w:rsidRPr="00DE75EB">
        <w:rPr>
          <w:color w:val="222222"/>
          <w:sz w:val="28"/>
          <w:szCs w:val="28"/>
          <w:shd w:val="clear" w:color="auto" w:fill="FFFFFF"/>
          <w:lang w:val="en-US"/>
        </w:rPr>
        <w:t>Khasanov</w:t>
      </w:r>
      <w:proofErr w:type="spellEnd"/>
      <w:r w:rsidRPr="00DE75EB">
        <w:rPr>
          <w:color w:val="222222"/>
          <w:sz w:val="28"/>
          <w:szCs w:val="28"/>
          <w:shd w:val="clear" w:color="auto" w:fill="FFFFFF"/>
          <w:lang w:val="en-US"/>
        </w:rPr>
        <w:t xml:space="preserve"> US et al. METHOD FOR THE TREATMENT OF EXUDATIVE OTITIS MEDIA IN CHILDREN //Oriental Journal of Medicine and Pharmacology. – 2022. – T. 2. – No. 01. – pp. 64-81.</w:t>
      </w:r>
    </w:p>
    <w:p w:rsidR="00E15DDE" w:rsidRPr="00DE75EB" w:rsidRDefault="00DE75EB" w:rsidP="00B41A12">
      <w:pPr>
        <w:pStyle w:val="ad"/>
        <w:numPr>
          <w:ilvl w:val="0"/>
          <w:numId w:val="50"/>
        </w:numPr>
        <w:shd w:val="clear" w:color="auto" w:fill="FFFFFF"/>
        <w:spacing w:before="0" w:beforeAutospacing="0" w:after="0" w:afterAutospacing="0"/>
        <w:ind w:left="567" w:hanging="567"/>
        <w:jc w:val="both"/>
        <w:rPr>
          <w:sz w:val="28"/>
          <w:szCs w:val="28"/>
          <w:lang w:val="en-US"/>
        </w:rPr>
      </w:pPr>
      <w:proofErr w:type="spellStart"/>
      <w:r w:rsidRPr="00DE75EB">
        <w:rPr>
          <w:color w:val="222222"/>
          <w:sz w:val="28"/>
          <w:szCs w:val="28"/>
          <w:shd w:val="clear" w:color="auto" w:fill="FFFFFF"/>
          <w:lang w:val="en-US"/>
        </w:rPr>
        <w:t>Khakimov</w:t>
      </w:r>
      <w:proofErr w:type="spellEnd"/>
      <w:r w:rsidRPr="00DE75EB">
        <w:rPr>
          <w:color w:val="222222"/>
          <w:sz w:val="28"/>
          <w:szCs w:val="28"/>
          <w:shd w:val="clear" w:color="auto" w:fill="FFFFFF"/>
          <w:lang w:val="en-US"/>
        </w:rPr>
        <w:t xml:space="preserve"> AM, </w:t>
      </w:r>
      <w:proofErr w:type="spellStart"/>
      <w:r w:rsidRPr="00DE75EB">
        <w:rPr>
          <w:color w:val="222222"/>
          <w:sz w:val="28"/>
          <w:szCs w:val="28"/>
          <w:shd w:val="clear" w:color="auto" w:fill="FFFFFF"/>
          <w:lang w:val="en-US"/>
        </w:rPr>
        <w:t>Khodzhaev</w:t>
      </w:r>
      <w:proofErr w:type="spellEnd"/>
      <w:r w:rsidRPr="00DE75EB">
        <w:rPr>
          <w:color w:val="222222"/>
          <w:sz w:val="28"/>
          <w:szCs w:val="28"/>
          <w:shd w:val="clear" w:color="auto" w:fill="FFFFFF"/>
          <w:lang w:val="en-US"/>
        </w:rPr>
        <w:t xml:space="preserve"> A.I., </w:t>
      </w:r>
      <w:proofErr w:type="spellStart"/>
      <w:r w:rsidRPr="00DE75EB">
        <w:rPr>
          <w:color w:val="222222"/>
          <w:sz w:val="28"/>
          <w:szCs w:val="28"/>
          <w:shd w:val="clear" w:color="auto" w:fill="FFFFFF"/>
          <w:lang w:val="en-US"/>
        </w:rPr>
        <w:t>Akhundzhanov</w:t>
      </w:r>
      <w:proofErr w:type="spellEnd"/>
      <w:r w:rsidRPr="00DE75EB">
        <w:rPr>
          <w:color w:val="222222"/>
          <w:sz w:val="28"/>
          <w:szCs w:val="28"/>
          <w:shd w:val="clear" w:color="auto" w:fill="FFFFFF"/>
          <w:lang w:val="en-US"/>
        </w:rPr>
        <w:t xml:space="preserve"> N.A. State of vestibular function in patients with pre-stroke forms of cerebrovascular disorders against the background of arterial hypertension // Russian Otorhinolaryngology. – 2002. – No. 3. – P. 62.</w:t>
      </w:r>
      <w:bookmarkStart w:id="0" w:name="_GoBack"/>
      <w:bookmarkEnd w:id="0"/>
    </w:p>
    <w:sectPr w:rsidR="00E15DDE" w:rsidRPr="00DE75EB" w:rsidSect="00DE75EB">
      <w:headerReference w:type="default" r:id="rId7"/>
      <w:footerReference w:type="default" r:id="rId8"/>
      <w:type w:val="continuous"/>
      <w:pgSz w:w="11906" w:h="16838"/>
      <w:pgMar w:top="851" w:right="1276" w:bottom="1134" w:left="1134" w:header="284" w:footer="550" w:gutter="0"/>
      <w:pgNumType w:start="23"/>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04C3" w:rsidRDefault="003B04C3" w:rsidP="006D4874">
      <w:pPr>
        <w:spacing w:after="0" w:line="240" w:lineRule="auto"/>
      </w:pPr>
      <w:r>
        <w:separator/>
      </w:r>
    </w:p>
  </w:endnote>
  <w:endnote w:type="continuationSeparator" w:id="0">
    <w:p w:rsidR="003B04C3" w:rsidRDefault="003B04C3" w:rsidP="006D48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auto"/>
    <w:pitch w:val="variable"/>
    <w:sig w:usb0="00000001" w:usb1="08080000" w:usb2="00000010" w:usb3="00000000" w:csb0="00100000" w:csb1="00000000"/>
  </w:font>
  <w:font w:name="PANDA Times UZ">
    <w:altName w:val="Arial Narrow"/>
    <w:charset w:val="00"/>
    <w:family w:val="swiss"/>
    <w:pitch w:val="default"/>
    <w:sig w:usb0="00000000"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BalticaTAD">
    <w:altName w:val="Times New Roma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BalticaUzbek">
    <w:altName w:val="Times New Roman"/>
    <w:panose1 w:val="00000000000000000000"/>
    <w:charset w:val="00"/>
    <w:family w:val="auto"/>
    <w:notTrueType/>
    <w:pitch w:val="variable"/>
    <w:sig w:usb0="00000003" w:usb1="00000000" w:usb2="00000000" w:usb3="00000000" w:csb0="00000001" w:csb1="00000000"/>
  </w:font>
  <w:font w:name="Helvetica">
    <w:panose1 w:val="020B0504020202020204"/>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color w:val="0070C0"/>
        <w:sz w:val="24"/>
        <w:szCs w:val="24"/>
        <w:lang w:val="en-US"/>
      </w:rPr>
      <w:id w:val="793797923"/>
      <w:docPartObj>
        <w:docPartGallery w:val="Page Numbers (Bottom of Page)"/>
        <w:docPartUnique/>
      </w:docPartObj>
    </w:sdtPr>
    <w:sdtEndPr/>
    <w:sdtContent>
      <w:sdt>
        <w:sdtPr>
          <w:rPr>
            <w:rFonts w:ascii="Times New Roman" w:hAnsi="Times New Roman" w:cs="Times New Roman"/>
            <w:color w:val="0070C0"/>
            <w:sz w:val="24"/>
            <w:szCs w:val="24"/>
            <w:lang w:val="en-US"/>
          </w:rPr>
          <w:id w:val="1406647068"/>
          <w:docPartObj>
            <w:docPartGallery w:val="Page Numbers (Bottom of Page)"/>
            <w:docPartUnique/>
          </w:docPartObj>
        </w:sdtPr>
        <w:sdtEndPr/>
        <w:sdtContent>
          <w:p w:rsidR="003869FE" w:rsidRPr="00BE256A" w:rsidRDefault="0059138B" w:rsidP="003869FE">
            <w:pPr>
              <w:pStyle w:val="a6"/>
              <w:rPr>
                <w:rFonts w:ascii="Times New Roman" w:hAnsi="Times New Roman" w:cs="Times New Roman"/>
                <w:color w:val="0070C0"/>
                <w:sz w:val="24"/>
                <w:szCs w:val="24"/>
                <w:lang w:val="en-US"/>
              </w:rPr>
            </w:pPr>
            <w:r w:rsidRPr="00BE256A">
              <w:rPr>
                <w:rFonts w:ascii="Times New Roman" w:eastAsiaTheme="majorEastAsia" w:hAnsi="Times New Roman" w:cs="Times New Roman"/>
                <w:noProof/>
                <w:color w:val="0070C0"/>
                <w:sz w:val="24"/>
                <w:szCs w:val="24"/>
                <w:lang w:eastAsia="ru-RU"/>
              </w:rPr>
              <mc:AlternateContent>
                <mc:Choice Requires="wps">
                  <w:drawing>
                    <wp:anchor distT="0" distB="0" distL="114300" distR="114300" simplePos="0" relativeHeight="251663360" behindDoc="0" locked="0" layoutInCell="1" allowOverlap="1" wp14:anchorId="2FF23D51" wp14:editId="7B27169A">
                      <wp:simplePos x="0" y="0"/>
                      <wp:positionH relativeFrom="rightMargin">
                        <wp:posOffset>-3211195</wp:posOffset>
                      </wp:positionH>
                      <wp:positionV relativeFrom="paragraph">
                        <wp:posOffset>67310</wp:posOffset>
                      </wp:positionV>
                      <wp:extent cx="550545" cy="419100"/>
                      <wp:effectExtent l="0" t="0" r="0" b="0"/>
                      <wp:wrapNone/>
                      <wp:docPr id="522" name="Автофигура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545" cy="419100"/>
                              </a:xfrm>
                              <a:prstGeom prst="flowChartAlternateProcess">
                                <a:avLst/>
                              </a:prstGeom>
                              <a:noFill/>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rsidR="003869FE" w:rsidRPr="00C903A9" w:rsidRDefault="003869FE" w:rsidP="003869FE">
                                  <w:pPr>
                                    <w:pStyle w:val="a6"/>
                                    <w:pBdr>
                                      <w:top w:val="single" w:sz="12" w:space="1" w:color="9BBB59" w:themeColor="accent3"/>
                                      <w:bottom w:val="single" w:sz="48" w:space="1" w:color="9BBB59" w:themeColor="accent3"/>
                                    </w:pBdr>
                                    <w:jc w:val="center"/>
                                    <w:rPr>
                                      <w:b/>
                                      <w:sz w:val="24"/>
                                      <w:szCs w:val="24"/>
                                      <w:lang w:val="en-US"/>
                                    </w:rPr>
                                  </w:pPr>
                                  <w:r w:rsidRPr="00C903A9">
                                    <w:rPr>
                                      <w:b/>
                                      <w:sz w:val="24"/>
                                      <w:szCs w:val="24"/>
                                    </w:rPr>
                                    <w:fldChar w:fldCharType="begin"/>
                                  </w:r>
                                  <w:r w:rsidRPr="00C903A9">
                                    <w:rPr>
                                      <w:b/>
                                      <w:sz w:val="24"/>
                                      <w:szCs w:val="24"/>
                                    </w:rPr>
                                    <w:instrText>PAGE    \* MERGEFORMAT</w:instrText>
                                  </w:r>
                                  <w:r w:rsidRPr="00C903A9">
                                    <w:rPr>
                                      <w:b/>
                                      <w:sz w:val="24"/>
                                      <w:szCs w:val="24"/>
                                    </w:rPr>
                                    <w:fldChar w:fldCharType="separate"/>
                                  </w:r>
                                  <w:r w:rsidR="00DE75EB">
                                    <w:rPr>
                                      <w:b/>
                                      <w:noProof/>
                                      <w:sz w:val="24"/>
                                      <w:szCs w:val="24"/>
                                    </w:rPr>
                                    <w:t>26</w:t>
                                  </w:r>
                                  <w:r w:rsidRPr="00C903A9">
                                    <w:rPr>
                                      <w:b/>
                                      <w:sz w:val="24"/>
                                      <w:szCs w:val="24"/>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F23D51"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Автофигура 13" o:spid="_x0000_s1026" type="#_x0000_t176" style="position:absolute;margin-left:-252.85pt;margin-top:5.3pt;width:43.35pt;height:33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" filled="f" fillcolor="#5c83b4" stroked="f" strokecolor="#737373">
                      <v:textbox>
                        <w:txbxContent>
                          <w:p w:rsidR="003869FE" w:rsidRPr="00C903A9" w:rsidRDefault="003869FE" w:rsidP="003869FE">
                            <w:pPr>
                              <w:pStyle w:val="a6"/>
                              <w:pBdr>
                                <w:top w:val="single" w:sz="12" w:space="1" w:color="9BBB59" w:themeColor="accent3"/>
                                <w:bottom w:val="single" w:sz="48" w:space="1" w:color="9BBB59" w:themeColor="accent3"/>
                              </w:pBdr>
                              <w:jc w:val="center"/>
                              <w:rPr>
                                <w:b/>
                                <w:sz w:val="24"/>
                                <w:szCs w:val="24"/>
                                <w:lang w:val="en-US"/>
                              </w:rPr>
                            </w:pPr>
                            <w:r w:rsidRPr="00C903A9">
                              <w:rPr>
                                <w:b/>
                                <w:sz w:val="24"/>
                                <w:szCs w:val="24"/>
                              </w:rPr>
                              <w:fldChar w:fldCharType="begin"/>
                            </w:r>
                            <w:r w:rsidRPr="00C903A9">
                              <w:rPr>
                                <w:b/>
                                <w:sz w:val="24"/>
                                <w:szCs w:val="24"/>
                              </w:rPr>
                              <w:instrText>PAGE    \* MERGEFORMAT</w:instrText>
                            </w:r>
                            <w:r w:rsidRPr="00C903A9">
                              <w:rPr>
                                <w:b/>
                                <w:sz w:val="24"/>
                                <w:szCs w:val="24"/>
                              </w:rPr>
                              <w:fldChar w:fldCharType="separate"/>
                            </w:r>
                            <w:r w:rsidR="00DE75EB">
                              <w:rPr>
                                <w:b/>
                                <w:noProof/>
                                <w:sz w:val="24"/>
                                <w:szCs w:val="24"/>
                              </w:rPr>
                              <w:t>26</w:t>
                            </w:r>
                            <w:r w:rsidRPr="00C903A9">
                              <w:rPr>
                                <w:b/>
                                <w:sz w:val="24"/>
                                <w:szCs w:val="24"/>
                              </w:rPr>
                              <w:fldChar w:fldCharType="end"/>
                            </w:r>
                          </w:p>
                        </w:txbxContent>
                      </v:textbox>
                      <w10:wrap anchorx="margin"/>
                    </v:shape>
                  </w:pict>
                </mc:Fallback>
              </mc:AlternateContent>
            </w:r>
          </w:p>
          <w:p w:rsidR="005947ED" w:rsidRPr="00BE256A" w:rsidRDefault="00BE256A" w:rsidP="003869FE">
            <w:pPr>
              <w:pStyle w:val="a6"/>
              <w:rPr>
                <w:rFonts w:ascii="Times New Roman" w:hAnsi="Times New Roman" w:cs="Times New Roman"/>
                <w:color w:val="0070C0"/>
                <w:sz w:val="24"/>
                <w:szCs w:val="24"/>
                <w:lang w:val="en-US"/>
              </w:rPr>
            </w:pPr>
            <w:r w:rsidRPr="00BE256A">
              <w:rPr>
                <w:rFonts w:ascii="Times New Roman" w:hAnsi="Times New Roman" w:cs="Times New Roman"/>
                <w:b/>
                <w:i/>
                <w:color w:val="0070C0"/>
                <w:sz w:val="24"/>
                <w:lang w:val="en-US"/>
              </w:rPr>
              <w:t>https://scientific-jl.org/index.php/wsrj</w:t>
            </w:r>
            <w:r w:rsidRPr="00BE256A">
              <w:rPr>
                <w:rFonts w:ascii="Times New Roman" w:hAnsi="Times New Roman" w:cs="Times New Roman"/>
                <w:b/>
                <w:i/>
                <w:color w:val="0070C0"/>
                <w:sz w:val="28"/>
                <w:szCs w:val="24"/>
                <w:lang w:val="en-US"/>
              </w:rPr>
              <w:t xml:space="preserve">       </w:t>
            </w:r>
            <w:r w:rsidR="00C903A9" w:rsidRPr="00BE256A">
              <w:rPr>
                <w:rFonts w:ascii="Times New Roman" w:hAnsi="Times New Roman" w:cs="Times New Roman"/>
                <w:b/>
                <w:i/>
                <w:color w:val="0070C0"/>
                <w:sz w:val="28"/>
                <w:szCs w:val="24"/>
                <w:lang w:val="en-US"/>
              </w:rPr>
              <w:t xml:space="preserve">           </w:t>
            </w:r>
            <w:r w:rsidR="00925E75">
              <w:rPr>
                <w:rFonts w:ascii="Times New Roman" w:hAnsi="Times New Roman" w:cs="Times New Roman"/>
                <w:b/>
                <w:i/>
                <w:color w:val="0070C0"/>
                <w:sz w:val="28"/>
                <w:szCs w:val="24"/>
                <w:lang w:val="en-US"/>
              </w:rPr>
              <w:t xml:space="preserve">            </w:t>
            </w:r>
            <w:r w:rsidR="00EB2AD4" w:rsidRPr="00BE256A">
              <w:rPr>
                <w:rFonts w:ascii="Times New Roman" w:hAnsi="Times New Roman" w:cs="Times New Roman"/>
                <w:b/>
                <w:i/>
                <w:color w:val="0070C0"/>
                <w:sz w:val="24"/>
                <w:szCs w:val="24"/>
                <w:lang w:val="en-US"/>
              </w:rPr>
              <w:t>Volume-</w:t>
            </w:r>
            <w:r w:rsidR="0072656E" w:rsidRPr="00BE256A">
              <w:rPr>
                <w:rFonts w:ascii="Times New Roman" w:hAnsi="Times New Roman" w:cs="Times New Roman"/>
                <w:b/>
                <w:i/>
                <w:color w:val="0070C0"/>
                <w:sz w:val="24"/>
                <w:szCs w:val="24"/>
                <w:lang w:val="en-US"/>
              </w:rPr>
              <w:t>3</w:t>
            </w:r>
            <w:r w:rsidR="00DC2F7E">
              <w:rPr>
                <w:rFonts w:ascii="Times New Roman" w:hAnsi="Times New Roman" w:cs="Times New Roman"/>
                <w:b/>
                <w:i/>
                <w:color w:val="0070C0"/>
                <w:sz w:val="24"/>
                <w:szCs w:val="24"/>
                <w:lang w:val="en-US"/>
              </w:rPr>
              <w:t>4</w:t>
            </w:r>
            <w:r w:rsidR="00C71A9C" w:rsidRPr="00BE256A">
              <w:rPr>
                <w:rFonts w:ascii="Times New Roman" w:hAnsi="Times New Roman" w:cs="Times New Roman"/>
                <w:b/>
                <w:i/>
                <w:color w:val="0070C0"/>
                <w:sz w:val="24"/>
                <w:szCs w:val="24"/>
                <w:lang w:val="en-US"/>
              </w:rPr>
              <w:t>_</w:t>
            </w:r>
            <w:r w:rsidR="00EB2AD4" w:rsidRPr="00BE256A">
              <w:rPr>
                <w:rFonts w:ascii="Times New Roman" w:hAnsi="Times New Roman" w:cs="Times New Roman"/>
                <w:b/>
                <w:i/>
                <w:color w:val="0070C0"/>
                <w:sz w:val="24"/>
                <w:szCs w:val="24"/>
                <w:lang w:val="en-US"/>
              </w:rPr>
              <w:t>Issue</w:t>
            </w:r>
            <w:r w:rsidR="00777776" w:rsidRPr="00BE256A">
              <w:rPr>
                <w:rFonts w:ascii="Times New Roman" w:hAnsi="Times New Roman" w:cs="Times New Roman"/>
                <w:b/>
                <w:i/>
                <w:color w:val="0070C0"/>
                <w:sz w:val="24"/>
                <w:szCs w:val="24"/>
                <w:lang w:val="en-US"/>
              </w:rPr>
              <w:t>-</w:t>
            </w:r>
            <w:r w:rsidR="00F041FE">
              <w:rPr>
                <w:rFonts w:ascii="Times New Roman" w:hAnsi="Times New Roman" w:cs="Times New Roman"/>
                <w:b/>
                <w:i/>
                <w:color w:val="0070C0"/>
                <w:sz w:val="24"/>
                <w:szCs w:val="24"/>
                <w:lang w:val="en-US"/>
              </w:rPr>
              <w:t>2</w:t>
            </w:r>
            <w:r w:rsidR="00C71A9C" w:rsidRPr="00BE256A">
              <w:rPr>
                <w:rFonts w:ascii="Times New Roman" w:hAnsi="Times New Roman" w:cs="Times New Roman"/>
                <w:b/>
                <w:i/>
                <w:color w:val="0070C0"/>
                <w:sz w:val="24"/>
                <w:szCs w:val="24"/>
                <w:lang w:val="en-US"/>
              </w:rPr>
              <w:t>_</w:t>
            </w:r>
            <w:r w:rsidR="00DC2F7E">
              <w:rPr>
                <w:rFonts w:ascii="Times New Roman" w:hAnsi="Times New Roman" w:cs="Times New Roman"/>
                <w:b/>
                <w:i/>
                <w:color w:val="0070C0"/>
                <w:sz w:val="24"/>
                <w:szCs w:val="24"/>
                <w:lang w:val="en-US"/>
              </w:rPr>
              <w:t>Dec</w:t>
            </w:r>
            <w:r w:rsidR="00925E75">
              <w:rPr>
                <w:rFonts w:ascii="Times New Roman" w:hAnsi="Times New Roman" w:cs="Times New Roman"/>
                <w:b/>
                <w:i/>
                <w:color w:val="0070C0"/>
                <w:sz w:val="24"/>
                <w:szCs w:val="24"/>
                <w:lang w:val="en-US"/>
              </w:rPr>
              <w:t>em</w:t>
            </w:r>
            <w:r w:rsidR="00B87248" w:rsidRPr="00BE256A">
              <w:rPr>
                <w:rFonts w:ascii="Times New Roman" w:hAnsi="Times New Roman" w:cs="Times New Roman"/>
                <w:b/>
                <w:i/>
                <w:color w:val="0070C0"/>
                <w:sz w:val="24"/>
                <w:szCs w:val="24"/>
                <w:lang w:val="en-US"/>
              </w:rPr>
              <w:t>ber</w:t>
            </w:r>
            <w:r w:rsidR="00D64989" w:rsidRPr="00BE256A">
              <w:rPr>
                <w:rFonts w:ascii="Times New Roman" w:hAnsi="Times New Roman" w:cs="Times New Roman"/>
                <w:b/>
                <w:i/>
                <w:color w:val="0070C0"/>
                <w:sz w:val="24"/>
                <w:szCs w:val="24"/>
                <w:lang w:val="en-US"/>
              </w:rPr>
              <w:t>-</w:t>
            </w:r>
            <w:r w:rsidR="0059138B" w:rsidRPr="00BE256A">
              <w:rPr>
                <w:rFonts w:ascii="Times New Roman" w:hAnsi="Times New Roman" w:cs="Times New Roman"/>
                <w:b/>
                <w:i/>
                <w:color w:val="0070C0"/>
                <w:sz w:val="24"/>
                <w:szCs w:val="24"/>
                <w:lang w:val="en-US"/>
              </w:rPr>
              <w:t>202</w:t>
            </w:r>
            <w:r w:rsidR="00C57468" w:rsidRPr="00BE256A">
              <w:rPr>
                <w:rFonts w:ascii="Times New Roman" w:hAnsi="Times New Roman" w:cs="Times New Roman"/>
                <w:b/>
                <w:i/>
                <w:color w:val="0070C0"/>
                <w:sz w:val="24"/>
                <w:szCs w:val="24"/>
                <w:lang w:val="en-US"/>
              </w:rPr>
              <w:t>4</w:t>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04C3" w:rsidRDefault="003B04C3" w:rsidP="006D4874">
      <w:pPr>
        <w:spacing w:after="0" w:line="240" w:lineRule="auto"/>
      </w:pPr>
      <w:r>
        <w:separator/>
      </w:r>
    </w:p>
  </w:footnote>
  <w:footnote w:type="continuationSeparator" w:id="0">
    <w:p w:rsidR="003B04C3" w:rsidRDefault="003B04C3" w:rsidP="006D48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874" w:rsidRPr="00252E73" w:rsidRDefault="005947ED" w:rsidP="005947ED">
    <w:pPr>
      <w:pStyle w:val="a4"/>
      <w:tabs>
        <w:tab w:val="clear" w:pos="4677"/>
        <w:tab w:val="clear" w:pos="9355"/>
      </w:tabs>
      <w:jc w:val="center"/>
      <w:rPr>
        <w:rFonts w:ascii="Times New Roman" w:hAnsi="Times New Roman" w:cs="Times New Roman"/>
        <w:i/>
        <w:sz w:val="28"/>
        <w:szCs w:val="28"/>
        <w:lang w:val="en-US"/>
      </w:rPr>
    </w:pPr>
    <w:r w:rsidRPr="00252E73">
      <w:rPr>
        <w:rFonts w:ascii="Times New Roman" w:hAnsi="Times New Roman" w:cs="Times New Roman"/>
        <w:b/>
        <w:i/>
        <w:noProof/>
        <w:color w:val="0070C0"/>
        <w:sz w:val="28"/>
        <w:szCs w:val="28"/>
        <w:lang w:eastAsia="ru-RU"/>
      </w:rPr>
      <mc:AlternateContent>
        <mc:Choice Requires="wps">
          <w:drawing>
            <wp:anchor distT="0" distB="0" distL="114300" distR="114300" simplePos="0" relativeHeight="251661312" behindDoc="0" locked="0" layoutInCell="1" allowOverlap="1" wp14:anchorId="4CE11B63" wp14:editId="72E4774F">
              <wp:simplePos x="0" y="0"/>
              <wp:positionH relativeFrom="column">
                <wp:posOffset>-993222</wp:posOffset>
              </wp:positionH>
              <wp:positionV relativeFrom="paragraph">
                <wp:posOffset>152169</wp:posOffset>
              </wp:positionV>
              <wp:extent cx="2256311" cy="11875"/>
              <wp:effectExtent l="0" t="0" r="29845" b="26670"/>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2256311" cy="118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13F4C8" id="Прямая соединительная линия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2pt,12pt" to="99.4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" strokecolor="#4579b8 [3044]"/>
          </w:pict>
        </mc:Fallback>
      </mc:AlternateContent>
    </w:r>
    <w:r w:rsidRPr="00252E73">
      <w:rPr>
        <w:rFonts w:ascii="Times New Roman" w:hAnsi="Times New Roman" w:cs="Times New Roman"/>
        <w:b/>
        <w:i/>
        <w:noProof/>
        <w:color w:val="0070C0"/>
        <w:sz w:val="28"/>
        <w:szCs w:val="28"/>
        <w:lang w:eastAsia="ru-RU"/>
      </w:rPr>
      <mc:AlternateContent>
        <mc:Choice Requires="wps">
          <w:drawing>
            <wp:anchor distT="0" distB="0" distL="114300" distR="114300" simplePos="0" relativeHeight="251659264" behindDoc="0" locked="0" layoutInCell="1" allowOverlap="1" wp14:anchorId="41C20371" wp14:editId="4B0AD5B3">
              <wp:simplePos x="0" y="0"/>
              <wp:positionH relativeFrom="column">
                <wp:posOffset>4803994</wp:posOffset>
              </wp:positionH>
              <wp:positionV relativeFrom="paragraph">
                <wp:posOffset>155816</wp:posOffset>
              </wp:positionV>
              <wp:extent cx="2159876" cy="0"/>
              <wp:effectExtent l="0" t="0" r="12065" b="1905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215987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61821951" id="Прямая соединительная линия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8.25pt,12.25pt" to="548.3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" strokecolor="#4579b8 [3044]"/>
          </w:pict>
        </mc:Fallback>
      </mc:AlternateContent>
    </w:r>
    <w:r w:rsidRPr="00252E73">
      <w:rPr>
        <w:rFonts w:ascii="Times New Roman" w:hAnsi="Times New Roman" w:cs="Times New Roman"/>
        <w:b/>
        <w:i/>
        <w:color w:val="0070C0"/>
        <w:sz w:val="28"/>
        <w:szCs w:val="28"/>
        <w:lang w:val="uz-Cyrl-UZ" w:bidi="ar-BH"/>
      </w:rPr>
      <w:t>World scientific research</w:t>
    </w:r>
    <w:r w:rsidRPr="00252E73">
      <w:rPr>
        <w:rFonts w:ascii="Times New Roman" w:hAnsi="Times New Roman" w:cs="Times New Roman"/>
        <w:b/>
        <w:i/>
        <w:color w:val="0070C0"/>
        <w:sz w:val="28"/>
        <w:szCs w:val="28"/>
        <w:lang w:val="en-US" w:bidi="ar-BH"/>
      </w:rPr>
      <w:t xml:space="preserve"> journal</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41D020F"/>
    <w:multiLevelType w:val="multilevel"/>
    <w:tmpl w:val="B41D020F"/>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00"/>
        </w:tabs>
        <w:ind w:left="2880" w:hanging="360"/>
      </w:pPr>
      <w:rPr>
        <w:sz w:val="24"/>
        <w:szCs w:val="24"/>
      </w:rPr>
    </w:lvl>
    <w:lvl w:ilvl="4">
      <w:start w:val="1"/>
      <w:numFmt w:val="decimal"/>
      <w:lvlText w:val="%5."/>
      <w:lvlJc w:val="left"/>
      <w:pPr>
        <w:tabs>
          <w:tab w:val="left" w:pos="3220"/>
        </w:tabs>
        <w:ind w:left="3600" w:hanging="360"/>
      </w:pPr>
      <w:rPr>
        <w:sz w:val="24"/>
        <w:szCs w:val="24"/>
      </w:rPr>
    </w:lvl>
    <w:lvl w:ilvl="5">
      <w:start w:val="1"/>
      <w:numFmt w:val="decimal"/>
      <w:lvlText w:val="%6."/>
      <w:lvlJc w:val="left"/>
      <w:pPr>
        <w:tabs>
          <w:tab w:val="left" w:pos="3940"/>
        </w:tabs>
        <w:ind w:left="4320" w:hanging="360"/>
      </w:pPr>
      <w:rPr>
        <w:sz w:val="24"/>
        <w:szCs w:val="24"/>
      </w:rPr>
    </w:lvl>
    <w:lvl w:ilvl="6">
      <w:start w:val="1"/>
      <w:numFmt w:val="decimal"/>
      <w:lvlText w:val="%7."/>
      <w:lvlJc w:val="left"/>
      <w:pPr>
        <w:tabs>
          <w:tab w:val="left" w:pos="4660"/>
        </w:tabs>
        <w:ind w:left="5040" w:hanging="360"/>
      </w:pPr>
      <w:rPr>
        <w:sz w:val="24"/>
        <w:szCs w:val="24"/>
      </w:rPr>
    </w:lvl>
    <w:lvl w:ilvl="7">
      <w:start w:val="1"/>
      <w:numFmt w:val="decimal"/>
      <w:lvlText w:val="%8."/>
      <w:lvlJc w:val="left"/>
      <w:pPr>
        <w:tabs>
          <w:tab w:val="left" w:pos="5380"/>
        </w:tabs>
        <w:ind w:left="5760" w:hanging="360"/>
      </w:pPr>
      <w:rPr>
        <w:sz w:val="24"/>
        <w:szCs w:val="24"/>
      </w:rPr>
    </w:lvl>
    <w:lvl w:ilvl="8">
      <w:start w:val="1"/>
      <w:numFmt w:val="decimal"/>
      <w:lvlText w:val="%9."/>
      <w:lvlJc w:val="left"/>
      <w:pPr>
        <w:tabs>
          <w:tab w:val="left" w:pos="6100"/>
        </w:tabs>
        <w:ind w:left="6480" w:hanging="360"/>
      </w:pPr>
      <w:rPr>
        <w:sz w:val="24"/>
        <w:szCs w:val="24"/>
      </w:rPr>
    </w:lvl>
  </w:abstractNum>
  <w:abstractNum w:abstractNumId="1" w15:restartNumberingAfterBreak="0">
    <w:nsid w:val="CFF52A79"/>
    <w:multiLevelType w:val="singleLevel"/>
    <w:tmpl w:val="CFF52A79"/>
    <w:lvl w:ilvl="0">
      <w:start w:val="5"/>
      <w:numFmt w:val="upperLetter"/>
      <w:suff w:val="nothing"/>
      <w:lvlText w:val="%1-"/>
      <w:lvlJc w:val="left"/>
      <w:pPr>
        <w:ind w:left="3888" w:firstLine="0"/>
      </w:pPr>
    </w:lvl>
  </w:abstractNum>
  <w:abstractNum w:abstractNumId="2" w15:restartNumberingAfterBreak="0">
    <w:nsid w:val="E9D2C8D2"/>
    <w:multiLevelType w:val="singleLevel"/>
    <w:tmpl w:val="E9D2C8D2"/>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027443E3"/>
    <w:multiLevelType w:val="hybridMultilevel"/>
    <w:tmpl w:val="057498F6"/>
    <w:lvl w:ilvl="0" w:tplc="04020DB4">
      <w:start w:val="1"/>
      <w:numFmt w:val="decimal"/>
      <w:lvlText w:val="%1."/>
      <w:lvlJc w:val="left"/>
      <w:pPr>
        <w:ind w:left="372" w:hanging="360"/>
      </w:pPr>
      <w:rPr>
        <w:rFonts w:hint="default"/>
      </w:rPr>
    </w:lvl>
    <w:lvl w:ilvl="1" w:tplc="04190019" w:tentative="1">
      <w:start w:val="1"/>
      <w:numFmt w:val="lowerLetter"/>
      <w:lvlText w:val="%2."/>
      <w:lvlJc w:val="left"/>
      <w:pPr>
        <w:ind w:left="1092" w:hanging="360"/>
      </w:pPr>
    </w:lvl>
    <w:lvl w:ilvl="2" w:tplc="0419001B" w:tentative="1">
      <w:start w:val="1"/>
      <w:numFmt w:val="lowerRoman"/>
      <w:lvlText w:val="%3."/>
      <w:lvlJc w:val="right"/>
      <w:pPr>
        <w:ind w:left="1812" w:hanging="180"/>
      </w:pPr>
    </w:lvl>
    <w:lvl w:ilvl="3" w:tplc="0419000F" w:tentative="1">
      <w:start w:val="1"/>
      <w:numFmt w:val="decimal"/>
      <w:lvlText w:val="%4."/>
      <w:lvlJc w:val="left"/>
      <w:pPr>
        <w:ind w:left="2532" w:hanging="360"/>
      </w:pPr>
    </w:lvl>
    <w:lvl w:ilvl="4" w:tplc="04190019" w:tentative="1">
      <w:start w:val="1"/>
      <w:numFmt w:val="lowerLetter"/>
      <w:lvlText w:val="%5."/>
      <w:lvlJc w:val="left"/>
      <w:pPr>
        <w:ind w:left="3252" w:hanging="360"/>
      </w:pPr>
    </w:lvl>
    <w:lvl w:ilvl="5" w:tplc="0419001B" w:tentative="1">
      <w:start w:val="1"/>
      <w:numFmt w:val="lowerRoman"/>
      <w:lvlText w:val="%6."/>
      <w:lvlJc w:val="right"/>
      <w:pPr>
        <w:ind w:left="3972" w:hanging="180"/>
      </w:pPr>
    </w:lvl>
    <w:lvl w:ilvl="6" w:tplc="0419000F" w:tentative="1">
      <w:start w:val="1"/>
      <w:numFmt w:val="decimal"/>
      <w:lvlText w:val="%7."/>
      <w:lvlJc w:val="left"/>
      <w:pPr>
        <w:ind w:left="4692" w:hanging="360"/>
      </w:pPr>
    </w:lvl>
    <w:lvl w:ilvl="7" w:tplc="04190019" w:tentative="1">
      <w:start w:val="1"/>
      <w:numFmt w:val="lowerLetter"/>
      <w:lvlText w:val="%8."/>
      <w:lvlJc w:val="left"/>
      <w:pPr>
        <w:ind w:left="5412" w:hanging="360"/>
      </w:pPr>
    </w:lvl>
    <w:lvl w:ilvl="8" w:tplc="0419001B" w:tentative="1">
      <w:start w:val="1"/>
      <w:numFmt w:val="lowerRoman"/>
      <w:lvlText w:val="%9."/>
      <w:lvlJc w:val="right"/>
      <w:pPr>
        <w:ind w:left="6132" w:hanging="180"/>
      </w:pPr>
    </w:lvl>
  </w:abstractNum>
  <w:abstractNum w:abstractNumId="4" w15:restartNumberingAfterBreak="0">
    <w:nsid w:val="04850C8D"/>
    <w:multiLevelType w:val="hybridMultilevel"/>
    <w:tmpl w:val="48F4317C"/>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A576FF2"/>
    <w:multiLevelType w:val="hybridMultilevel"/>
    <w:tmpl w:val="F224DCE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0AD9696A"/>
    <w:multiLevelType w:val="hybridMultilevel"/>
    <w:tmpl w:val="EDEE696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15:restartNumberingAfterBreak="0">
    <w:nsid w:val="0B1601D3"/>
    <w:multiLevelType w:val="hybridMultilevel"/>
    <w:tmpl w:val="AF80364E"/>
    <w:lvl w:ilvl="0" w:tplc="B5806838">
      <w:numFmt w:val="bullet"/>
      <w:lvlText w:val="-"/>
      <w:lvlJc w:val="left"/>
      <w:pPr>
        <w:ind w:left="720" w:hanging="360"/>
      </w:pPr>
      <w:rPr>
        <w:rFonts w:ascii="Times New Roman" w:eastAsia="Times New Roman" w:hAnsi="Times New Roman" w:cs="Times New Roman" w:hint="default"/>
        <w:color w:val="000000"/>
        <w:u w:val="single"/>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0CAEBF10"/>
    <w:multiLevelType w:val="singleLevel"/>
    <w:tmpl w:val="0CAEBF10"/>
    <w:lvl w:ilvl="0">
      <w:start w:val="1"/>
      <w:numFmt w:val="bullet"/>
      <w:lvlText w:val=""/>
      <w:lvlJc w:val="left"/>
      <w:pPr>
        <w:tabs>
          <w:tab w:val="left" w:pos="420"/>
        </w:tabs>
        <w:ind w:left="420" w:hanging="420"/>
      </w:pPr>
      <w:rPr>
        <w:rFonts w:ascii="Wingdings" w:hAnsi="Wingdings" w:hint="default"/>
      </w:rPr>
    </w:lvl>
  </w:abstractNum>
  <w:abstractNum w:abstractNumId="9" w15:restartNumberingAfterBreak="0">
    <w:nsid w:val="0DFC2C75"/>
    <w:multiLevelType w:val="multilevel"/>
    <w:tmpl w:val="900EE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FB24714"/>
    <w:multiLevelType w:val="hybridMultilevel"/>
    <w:tmpl w:val="2A2C44E6"/>
    <w:lvl w:ilvl="0" w:tplc="5EEACC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FBC53EB"/>
    <w:multiLevelType w:val="hybridMultilevel"/>
    <w:tmpl w:val="285474C8"/>
    <w:lvl w:ilvl="0" w:tplc="0419000F">
      <w:start w:val="1"/>
      <w:numFmt w:val="decimal"/>
      <w:lvlText w:val="%1."/>
      <w:lvlJc w:val="left"/>
      <w:pPr>
        <w:ind w:left="1004" w:hanging="360"/>
      </w:p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2" w15:restartNumberingAfterBreak="0">
    <w:nsid w:val="10CBA721"/>
    <w:multiLevelType w:val="singleLevel"/>
    <w:tmpl w:val="10CBA721"/>
    <w:lvl w:ilvl="0">
      <w:start w:val="1"/>
      <w:numFmt w:val="decimal"/>
      <w:suff w:val="space"/>
      <w:lvlText w:val="%1."/>
      <w:lvlJc w:val="left"/>
    </w:lvl>
  </w:abstractNum>
  <w:abstractNum w:abstractNumId="13" w15:restartNumberingAfterBreak="0">
    <w:nsid w:val="12446873"/>
    <w:multiLevelType w:val="multilevel"/>
    <w:tmpl w:val="C15EB8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3457DF1"/>
    <w:multiLevelType w:val="multilevel"/>
    <w:tmpl w:val="A58684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C744EE0"/>
    <w:multiLevelType w:val="multilevel"/>
    <w:tmpl w:val="3C3AF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DA32A3A"/>
    <w:multiLevelType w:val="multilevel"/>
    <w:tmpl w:val="425C0E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07B53AD"/>
    <w:multiLevelType w:val="hybridMultilevel"/>
    <w:tmpl w:val="90C2FE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0D657E9"/>
    <w:multiLevelType w:val="hybridMultilevel"/>
    <w:tmpl w:val="A420FC10"/>
    <w:lvl w:ilvl="0" w:tplc="F6247C24">
      <w:start w:val="4"/>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21464247"/>
    <w:multiLevelType w:val="hybridMultilevel"/>
    <w:tmpl w:val="79D2D3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3176355"/>
    <w:multiLevelType w:val="multilevel"/>
    <w:tmpl w:val="11EE2D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3844196"/>
    <w:multiLevelType w:val="multilevel"/>
    <w:tmpl w:val="B1024D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5590818"/>
    <w:multiLevelType w:val="multilevel"/>
    <w:tmpl w:val="3F9EF0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9A42147"/>
    <w:multiLevelType w:val="hybridMultilevel"/>
    <w:tmpl w:val="C5782B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AF47C26"/>
    <w:multiLevelType w:val="hybridMultilevel"/>
    <w:tmpl w:val="061254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2B016EBD"/>
    <w:multiLevelType w:val="multilevel"/>
    <w:tmpl w:val="443078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2BA45EF2"/>
    <w:multiLevelType w:val="hybridMultilevel"/>
    <w:tmpl w:val="548E42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C043144"/>
    <w:multiLevelType w:val="multilevel"/>
    <w:tmpl w:val="F35A4E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F1558A5"/>
    <w:multiLevelType w:val="multilevel"/>
    <w:tmpl w:val="D0723A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422414F5"/>
    <w:multiLevelType w:val="multilevel"/>
    <w:tmpl w:val="743449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458F3782"/>
    <w:multiLevelType w:val="multilevel"/>
    <w:tmpl w:val="89E81E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492F4C33"/>
    <w:multiLevelType w:val="multilevel"/>
    <w:tmpl w:val="E7EE16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98EDAD2"/>
    <w:multiLevelType w:val="singleLevel"/>
    <w:tmpl w:val="498EDAD2"/>
    <w:lvl w:ilvl="0">
      <w:start w:val="1"/>
      <w:numFmt w:val="decimal"/>
      <w:lvlText w:val="%1."/>
      <w:lvlJc w:val="left"/>
      <w:pPr>
        <w:tabs>
          <w:tab w:val="left" w:pos="425"/>
        </w:tabs>
        <w:ind w:left="425" w:hanging="425"/>
      </w:pPr>
      <w:rPr>
        <w:rFonts w:hint="default"/>
      </w:rPr>
    </w:lvl>
  </w:abstractNum>
  <w:abstractNum w:abstractNumId="33" w15:restartNumberingAfterBreak="0">
    <w:nsid w:val="4EF26D96"/>
    <w:multiLevelType w:val="hybridMultilevel"/>
    <w:tmpl w:val="E2265D62"/>
    <w:lvl w:ilvl="0" w:tplc="CD9EE1DC">
      <w:start w:val="1"/>
      <w:numFmt w:val="bullet"/>
      <w:lvlText w:val="-"/>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8E45D26">
      <w:start w:val="1"/>
      <w:numFmt w:val="bullet"/>
      <w:lvlText w:val="o"/>
      <w:lvlJc w:val="left"/>
      <w:pPr>
        <w:ind w:left="11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B2EEBA6">
      <w:start w:val="1"/>
      <w:numFmt w:val="bullet"/>
      <w:lvlText w:val="▪"/>
      <w:lvlJc w:val="left"/>
      <w:pPr>
        <w:ind w:left="18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9F6E0F4">
      <w:start w:val="1"/>
      <w:numFmt w:val="bullet"/>
      <w:lvlText w:val="•"/>
      <w:lvlJc w:val="left"/>
      <w:pPr>
        <w:ind w:left="25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FBCD134">
      <w:start w:val="1"/>
      <w:numFmt w:val="bullet"/>
      <w:lvlText w:val="o"/>
      <w:lvlJc w:val="left"/>
      <w:pPr>
        <w:ind w:left="33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85E3CB6">
      <w:start w:val="1"/>
      <w:numFmt w:val="bullet"/>
      <w:lvlText w:val="▪"/>
      <w:lvlJc w:val="left"/>
      <w:pPr>
        <w:ind w:left="40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212C3F6">
      <w:start w:val="1"/>
      <w:numFmt w:val="bullet"/>
      <w:lvlText w:val="•"/>
      <w:lvlJc w:val="left"/>
      <w:pPr>
        <w:ind w:left="47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684B868">
      <w:start w:val="1"/>
      <w:numFmt w:val="bullet"/>
      <w:lvlText w:val="o"/>
      <w:lvlJc w:val="left"/>
      <w:pPr>
        <w:ind w:left="54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AF23A1A">
      <w:start w:val="1"/>
      <w:numFmt w:val="bullet"/>
      <w:lvlText w:val="▪"/>
      <w:lvlJc w:val="left"/>
      <w:pPr>
        <w:ind w:left="6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15:restartNumberingAfterBreak="0">
    <w:nsid w:val="53023993"/>
    <w:multiLevelType w:val="multilevel"/>
    <w:tmpl w:val="DC5445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3BD3CA1"/>
    <w:multiLevelType w:val="multilevel"/>
    <w:tmpl w:val="5CA8F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6136676"/>
    <w:multiLevelType w:val="hybridMultilevel"/>
    <w:tmpl w:val="94E47C5A"/>
    <w:lvl w:ilvl="0" w:tplc="9558B8D6">
      <w:numFmt w:val="bullet"/>
      <w:lvlText w:val="-"/>
      <w:lvlJc w:val="left"/>
      <w:pPr>
        <w:ind w:left="720" w:hanging="360"/>
      </w:pPr>
      <w:rPr>
        <w:rFonts w:ascii="Calibri" w:eastAsiaTheme="minorEastAsia" w:hAnsi="Calibri" w:cs="Times New Roman" w:hint="default"/>
        <w:color w:val="0D0D0D" w:themeColor="text1" w:themeTint="F2"/>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37" w15:restartNumberingAfterBreak="0">
    <w:nsid w:val="57A77B5F"/>
    <w:multiLevelType w:val="hybridMultilevel"/>
    <w:tmpl w:val="5D84E442"/>
    <w:lvl w:ilvl="0" w:tplc="E51617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15:restartNumberingAfterBreak="0">
    <w:nsid w:val="59C1119A"/>
    <w:multiLevelType w:val="hybridMultilevel"/>
    <w:tmpl w:val="22D493FE"/>
    <w:lvl w:ilvl="0" w:tplc="092E686E">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15:restartNumberingAfterBreak="0">
    <w:nsid w:val="60E45649"/>
    <w:multiLevelType w:val="multilevel"/>
    <w:tmpl w:val="E08018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620F1BBB"/>
    <w:multiLevelType w:val="hybridMultilevel"/>
    <w:tmpl w:val="00C864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35C0A9A"/>
    <w:multiLevelType w:val="multilevel"/>
    <w:tmpl w:val="BFD622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84F6449"/>
    <w:multiLevelType w:val="multilevel"/>
    <w:tmpl w:val="358A5B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69355F4F"/>
    <w:multiLevelType w:val="hybridMultilevel"/>
    <w:tmpl w:val="EBBE7148"/>
    <w:lvl w:ilvl="0" w:tplc="59F8D626">
      <w:start w:val="1"/>
      <w:numFmt w:val="decimal"/>
      <w:pStyle w:val="a"/>
      <w:lvlText w:val="%1."/>
      <w:lvlJc w:val="left"/>
      <w:pPr>
        <w:ind w:left="1146" w:hanging="360"/>
      </w:pPr>
      <w:rPr>
        <w:rFonts w:cs="Times New Roman" w:hint="default"/>
        <w:b w:val="0"/>
        <w:strike w:val="0"/>
        <w:color w:val="auto"/>
        <w:sz w:val="20"/>
        <w:szCs w:val="20"/>
        <w:vertAlign w:val="baseline"/>
      </w:rPr>
    </w:lvl>
    <w:lvl w:ilvl="1" w:tplc="08090019" w:tentative="1">
      <w:start w:val="1"/>
      <w:numFmt w:val="lowerLetter"/>
      <w:lvlText w:val="%2."/>
      <w:lvlJc w:val="left"/>
      <w:pPr>
        <w:ind w:left="1866" w:hanging="360"/>
      </w:pPr>
      <w:rPr>
        <w:rFonts w:cs="Times New Roman"/>
      </w:rPr>
    </w:lvl>
    <w:lvl w:ilvl="2" w:tplc="0809001B" w:tentative="1">
      <w:start w:val="1"/>
      <w:numFmt w:val="lowerRoman"/>
      <w:lvlText w:val="%3."/>
      <w:lvlJc w:val="right"/>
      <w:pPr>
        <w:ind w:left="2586" w:hanging="180"/>
      </w:pPr>
      <w:rPr>
        <w:rFonts w:cs="Times New Roman"/>
      </w:rPr>
    </w:lvl>
    <w:lvl w:ilvl="3" w:tplc="0809000F" w:tentative="1">
      <w:start w:val="1"/>
      <w:numFmt w:val="decimal"/>
      <w:lvlText w:val="%4."/>
      <w:lvlJc w:val="left"/>
      <w:pPr>
        <w:ind w:left="3306" w:hanging="360"/>
      </w:pPr>
      <w:rPr>
        <w:rFonts w:cs="Times New Roman"/>
      </w:rPr>
    </w:lvl>
    <w:lvl w:ilvl="4" w:tplc="08090019" w:tentative="1">
      <w:start w:val="1"/>
      <w:numFmt w:val="lowerLetter"/>
      <w:lvlText w:val="%5."/>
      <w:lvlJc w:val="left"/>
      <w:pPr>
        <w:ind w:left="4026" w:hanging="360"/>
      </w:pPr>
      <w:rPr>
        <w:rFonts w:cs="Times New Roman"/>
      </w:rPr>
    </w:lvl>
    <w:lvl w:ilvl="5" w:tplc="0809001B" w:tentative="1">
      <w:start w:val="1"/>
      <w:numFmt w:val="lowerRoman"/>
      <w:lvlText w:val="%6."/>
      <w:lvlJc w:val="right"/>
      <w:pPr>
        <w:ind w:left="4746" w:hanging="180"/>
      </w:pPr>
      <w:rPr>
        <w:rFonts w:cs="Times New Roman"/>
      </w:rPr>
    </w:lvl>
    <w:lvl w:ilvl="6" w:tplc="0809000F" w:tentative="1">
      <w:start w:val="1"/>
      <w:numFmt w:val="decimal"/>
      <w:lvlText w:val="%7."/>
      <w:lvlJc w:val="left"/>
      <w:pPr>
        <w:ind w:left="5466" w:hanging="360"/>
      </w:pPr>
      <w:rPr>
        <w:rFonts w:cs="Times New Roman"/>
      </w:rPr>
    </w:lvl>
    <w:lvl w:ilvl="7" w:tplc="08090019" w:tentative="1">
      <w:start w:val="1"/>
      <w:numFmt w:val="lowerLetter"/>
      <w:lvlText w:val="%8."/>
      <w:lvlJc w:val="left"/>
      <w:pPr>
        <w:ind w:left="6186" w:hanging="360"/>
      </w:pPr>
      <w:rPr>
        <w:rFonts w:cs="Times New Roman"/>
      </w:rPr>
    </w:lvl>
    <w:lvl w:ilvl="8" w:tplc="0809001B" w:tentative="1">
      <w:start w:val="1"/>
      <w:numFmt w:val="lowerRoman"/>
      <w:lvlText w:val="%9."/>
      <w:lvlJc w:val="right"/>
      <w:pPr>
        <w:ind w:left="6906" w:hanging="180"/>
      </w:pPr>
      <w:rPr>
        <w:rFonts w:cs="Times New Roman"/>
      </w:rPr>
    </w:lvl>
  </w:abstractNum>
  <w:abstractNum w:abstractNumId="44" w15:restartNumberingAfterBreak="0">
    <w:nsid w:val="69DB522B"/>
    <w:multiLevelType w:val="hybridMultilevel"/>
    <w:tmpl w:val="ED5A3712"/>
    <w:lvl w:ilvl="0" w:tplc="099E57D8">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4BE75DE">
      <w:start w:val="1"/>
      <w:numFmt w:val="bullet"/>
      <w:lvlText w:val="o"/>
      <w:lvlJc w:val="left"/>
      <w:pPr>
        <w:ind w:left="11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7EAB0BA">
      <w:start w:val="1"/>
      <w:numFmt w:val="bullet"/>
      <w:lvlText w:val="▪"/>
      <w:lvlJc w:val="left"/>
      <w:pPr>
        <w:ind w:left="18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474DB82">
      <w:start w:val="1"/>
      <w:numFmt w:val="bullet"/>
      <w:lvlText w:val="•"/>
      <w:lvlJc w:val="left"/>
      <w:pPr>
        <w:ind w:left="25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D30954C">
      <w:start w:val="1"/>
      <w:numFmt w:val="bullet"/>
      <w:lvlText w:val="o"/>
      <w:lvlJc w:val="left"/>
      <w:pPr>
        <w:ind w:left="33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5BCF8BA">
      <w:start w:val="1"/>
      <w:numFmt w:val="bullet"/>
      <w:lvlText w:val="▪"/>
      <w:lvlJc w:val="left"/>
      <w:pPr>
        <w:ind w:left="40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F84F134">
      <w:start w:val="1"/>
      <w:numFmt w:val="bullet"/>
      <w:lvlText w:val="•"/>
      <w:lvlJc w:val="left"/>
      <w:pPr>
        <w:ind w:left="47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08C131C">
      <w:start w:val="1"/>
      <w:numFmt w:val="bullet"/>
      <w:lvlText w:val="o"/>
      <w:lvlJc w:val="left"/>
      <w:pPr>
        <w:ind w:left="54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97E26AA">
      <w:start w:val="1"/>
      <w:numFmt w:val="bullet"/>
      <w:lvlText w:val="▪"/>
      <w:lvlJc w:val="left"/>
      <w:pPr>
        <w:ind w:left="6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5" w15:restartNumberingAfterBreak="0">
    <w:nsid w:val="6D2C0193"/>
    <w:multiLevelType w:val="hybridMultilevel"/>
    <w:tmpl w:val="E08025D6"/>
    <w:lvl w:ilvl="0" w:tplc="35C65B96">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6" w15:restartNumberingAfterBreak="0">
    <w:nsid w:val="7BB47F0F"/>
    <w:multiLevelType w:val="hybridMultilevel"/>
    <w:tmpl w:val="8C00655E"/>
    <w:lvl w:ilvl="0" w:tplc="19869EE6">
      <w:start w:val="1"/>
      <w:numFmt w:val="decimal"/>
      <w:lvlText w:val="%1."/>
      <w:lvlJc w:val="left"/>
      <w:pPr>
        <w:ind w:left="720" w:hanging="360"/>
      </w:pPr>
      <w:rPr>
        <w:rFonts w:ascii="Times New Roman" w:hAnsi="Times New Roman" w:hint="default"/>
        <w:b w:val="0"/>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E026634"/>
    <w:multiLevelType w:val="multilevel"/>
    <w:tmpl w:val="7F3EF4AA"/>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num w:numId="1">
    <w:abstractNumId w:val="43"/>
    <w:lvlOverride w:ilvl="0">
      <w:startOverride w:val="1"/>
    </w:lvlOverride>
  </w:num>
  <w:num w:numId="2">
    <w:abstractNumId w:val="1"/>
  </w:num>
  <w:num w:numId="3">
    <w:abstractNumId w:val="8"/>
  </w:num>
  <w:num w:numId="4">
    <w:abstractNumId w:val="2"/>
  </w:num>
  <w:num w:numId="5">
    <w:abstractNumId w:val="32"/>
  </w:num>
  <w:num w:numId="6">
    <w:abstractNumId w:val="14"/>
  </w:num>
  <w:num w:numId="7">
    <w:abstractNumId w:val="31"/>
  </w:num>
  <w:num w:numId="8">
    <w:abstractNumId w:val="12"/>
  </w:num>
  <w:num w:numId="9">
    <w:abstractNumId w:val="47"/>
  </w:num>
  <w:num w:numId="10">
    <w:abstractNumId w:val="10"/>
  </w:num>
  <w:num w:numId="11">
    <w:abstractNumId w:val="18"/>
  </w:num>
  <w:num w:numId="12">
    <w:abstractNumId w:val="4"/>
  </w:num>
  <w:num w:numId="13">
    <w:abstractNumId w:val="46"/>
  </w:num>
  <w:num w:numId="14">
    <w:abstractNumId w:val="45"/>
  </w:num>
  <w:num w:numId="15">
    <w:abstractNumId w:val="0"/>
  </w:num>
  <w:num w:numId="16">
    <w:abstractNumId w:val="36"/>
  </w:num>
  <w:num w:numId="17">
    <w:abstractNumId w:val="7"/>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21"/>
  </w:num>
  <w:num w:numId="21">
    <w:abstractNumId w:val="41"/>
  </w:num>
  <w:num w:numId="22">
    <w:abstractNumId w:val="34"/>
  </w:num>
  <w:num w:numId="23">
    <w:abstractNumId w:val="20"/>
  </w:num>
  <w:num w:numId="24">
    <w:abstractNumId w:val="16"/>
  </w:num>
  <w:num w:numId="25">
    <w:abstractNumId w:val="27"/>
    <w:lvlOverride w:ilvl="0"/>
    <w:lvlOverride w:ilvl="1">
      <w:startOverride w:val="1"/>
    </w:lvlOverride>
    <w:lvlOverride w:ilvl="2"/>
    <w:lvlOverride w:ilvl="3"/>
    <w:lvlOverride w:ilvl="4"/>
    <w:lvlOverride w:ilvl="5"/>
    <w:lvlOverride w:ilvl="6"/>
    <w:lvlOverride w:ilvl="7"/>
    <w:lvlOverride w:ilvl="8"/>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num>
  <w:num w:numId="28">
    <w:abstractNumId w:val="11"/>
  </w:num>
  <w:num w:numId="29">
    <w:abstractNumId w:val="3"/>
  </w:num>
  <w:num w:numId="30">
    <w:abstractNumId w:val="44"/>
  </w:num>
  <w:num w:numId="31">
    <w:abstractNumId w:val="33"/>
  </w:num>
  <w:num w:numId="32">
    <w:abstractNumId w:val="23"/>
  </w:num>
  <w:num w:numId="3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7"/>
  </w:num>
  <w:num w:numId="43">
    <w:abstractNumId w:val="26"/>
  </w:num>
  <w:num w:numId="44">
    <w:abstractNumId w:val="15"/>
  </w:num>
  <w:num w:numId="45">
    <w:abstractNumId w:val="9"/>
  </w:num>
  <w:num w:numId="46">
    <w:abstractNumId w:val="40"/>
  </w:num>
  <w:num w:numId="47">
    <w:abstractNumId w:val="19"/>
  </w:num>
  <w:num w:numId="48">
    <w:abstractNumId w:val="35"/>
  </w:num>
  <w:num w:numId="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9"/>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867"/>
    <w:rsid w:val="0000177C"/>
    <w:rsid w:val="00012999"/>
    <w:rsid w:val="0002164B"/>
    <w:rsid w:val="00035F78"/>
    <w:rsid w:val="00036EAB"/>
    <w:rsid w:val="00040670"/>
    <w:rsid w:val="00040FC0"/>
    <w:rsid w:val="00060D76"/>
    <w:rsid w:val="00086418"/>
    <w:rsid w:val="000A2432"/>
    <w:rsid w:val="000A68AD"/>
    <w:rsid w:val="000B0160"/>
    <w:rsid w:val="000B1E3A"/>
    <w:rsid w:val="000B612E"/>
    <w:rsid w:val="000B719E"/>
    <w:rsid w:val="000C0EB9"/>
    <w:rsid w:val="000C145E"/>
    <w:rsid w:val="000E25FD"/>
    <w:rsid w:val="000F2B99"/>
    <w:rsid w:val="001253BA"/>
    <w:rsid w:val="00136C2D"/>
    <w:rsid w:val="00147818"/>
    <w:rsid w:val="00151E1F"/>
    <w:rsid w:val="0016566B"/>
    <w:rsid w:val="00165801"/>
    <w:rsid w:val="001727B9"/>
    <w:rsid w:val="001951CA"/>
    <w:rsid w:val="001C1863"/>
    <w:rsid w:val="001C2A87"/>
    <w:rsid w:val="001D1B7A"/>
    <w:rsid w:val="001F0C6B"/>
    <w:rsid w:val="001F0F8D"/>
    <w:rsid w:val="001F54A1"/>
    <w:rsid w:val="001F5ED8"/>
    <w:rsid w:val="00213F08"/>
    <w:rsid w:val="002170B5"/>
    <w:rsid w:val="00232B32"/>
    <w:rsid w:val="00252E73"/>
    <w:rsid w:val="00252ED5"/>
    <w:rsid w:val="002703B4"/>
    <w:rsid w:val="00276612"/>
    <w:rsid w:val="00282D10"/>
    <w:rsid w:val="00287319"/>
    <w:rsid w:val="00293B14"/>
    <w:rsid w:val="002A11E5"/>
    <w:rsid w:val="002A13A8"/>
    <w:rsid w:val="002A240A"/>
    <w:rsid w:val="002B09E9"/>
    <w:rsid w:val="002B20BE"/>
    <w:rsid w:val="002C659C"/>
    <w:rsid w:val="002D1482"/>
    <w:rsid w:val="002E5782"/>
    <w:rsid w:val="003021FC"/>
    <w:rsid w:val="00302845"/>
    <w:rsid w:val="00317A3F"/>
    <w:rsid w:val="00324410"/>
    <w:rsid w:val="0032471F"/>
    <w:rsid w:val="003330A6"/>
    <w:rsid w:val="0033383E"/>
    <w:rsid w:val="00346F07"/>
    <w:rsid w:val="00360550"/>
    <w:rsid w:val="0036275A"/>
    <w:rsid w:val="003869FE"/>
    <w:rsid w:val="00386CB6"/>
    <w:rsid w:val="0039149A"/>
    <w:rsid w:val="003B04C3"/>
    <w:rsid w:val="003B4A93"/>
    <w:rsid w:val="003D2A93"/>
    <w:rsid w:val="003E2612"/>
    <w:rsid w:val="003F6793"/>
    <w:rsid w:val="003F79C6"/>
    <w:rsid w:val="00400F29"/>
    <w:rsid w:val="00406D48"/>
    <w:rsid w:val="00412EDB"/>
    <w:rsid w:val="00431D7E"/>
    <w:rsid w:val="00432202"/>
    <w:rsid w:val="00436A99"/>
    <w:rsid w:val="00482CB4"/>
    <w:rsid w:val="004A5C22"/>
    <w:rsid w:val="004B38CB"/>
    <w:rsid w:val="004C04C4"/>
    <w:rsid w:val="004D2071"/>
    <w:rsid w:val="004D62BB"/>
    <w:rsid w:val="004E0BF5"/>
    <w:rsid w:val="004F36D0"/>
    <w:rsid w:val="00501F13"/>
    <w:rsid w:val="005107DC"/>
    <w:rsid w:val="00527E76"/>
    <w:rsid w:val="00534ABB"/>
    <w:rsid w:val="00534E66"/>
    <w:rsid w:val="0055491E"/>
    <w:rsid w:val="0059138B"/>
    <w:rsid w:val="005947ED"/>
    <w:rsid w:val="005A0CA2"/>
    <w:rsid w:val="005A466B"/>
    <w:rsid w:val="005C4DA3"/>
    <w:rsid w:val="005D27CA"/>
    <w:rsid w:val="005D3400"/>
    <w:rsid w:val="005D415A"/>
    <w:rsid w:val="005F23E4"/>
    <w:rsid w:val="005F36C4"/>
    <w:rsid w:val="00617B68"/>
    <w:rsid w:val="00641236"/>
    <w:rsid w:val="00646B76"/>
    <w:rsid w:val="00656FA0"/>
    <w:rsid w:val="0066113B"/>
    <w:rsid w:val="00663CFC"/>
    <w:rsid w:val="00664775"/>
    <w:rsid w:val="0067071E"/>
    <w:rsid w:val="0069082F"/>
    <w:rsid w:val="0069156F"/>
    <w:rsid w:val="00692A58"/>
    <w:rsid w:val="006A1317"/>
    <w:rsid w:val="006B5EC1"/>
    <w:rsid w:val="006C135A"/>
    <w:rsid w:val="006C5B26"/>
    <w:rsid w:val="006D4874"/>
    <w:rsid w:val="006D7312"/>
    <w:rsid w:val="006E40A9"/>
    <w:rsid w:val="00705AA3"/>
    <w:rsid w:val="007157A1"/>
    <w:rsid w:val="00716BD3"/>
    <w:rsid w:val="0072656E"/>
    <w:rsid w:val="007325D9"/>
    <w:rsid w:val="00732628"/>
    <w:rsid w:val="00735982"/>
    <w:rsid w:val="007379FA"/>
    <w:rsid w:val="007447D8"/>
    <w:rsid w:val="007553F4"/>
    <w:rsid w:val="00755A52"/>
    <w:rsid w:val="00762796"/>
    <w:rsid w:val="007640C8"/>
    <w:rsid w:val="0077145B"/>
    <w:rsid w:val="00777776"/>
    <w:rsid w:val="007951A9"/>
    <w:rsid w:val="007A54AB"/>
    <w:rsid w:val="007B435E"/>
    <w:rsid w:val="007C02EB"/>
    <w:rsid w:val="007C24BC"/>
    <w:rsid w:val="007D1A9F"/>
    <w:rsid w:val="007D1FF9"/>
    <w:rsid w:val="007D7C83"/>
    <w:rsid w:val="007F2F56"/>
    <w:rsid w:val="007F7B36"/>
    <w:rsid w:val="0082438C"/>
    <w:rsid w:val="00826438"/>
    <w:rsid w:val="008668DD"/>
    <w:rsid w:val="00876424"/>
    <w:rsid w:val="00891417"/>
    <w:rsid w:val="008953A3"/>
    <w:rsid w:val="008B6224"/>
    <w:rsid w:val="008C13AD"/>
    <w:rsid w:val="008E403D"/>
    <w:rsid w:val="008F7C87"/>
    <w:rsid w:val="00902192"/>
    <w:rsid w:val="00912A19"/>
    <w:rsid w:val="00925E75"/>
    <w:rsid w:val="0093307F"/>
    <w:rsid w:val="0093781B"/>
    <w:rsid w:val="00940FC7"/>
    <w:rsid w:val="0094386B"/>
    <w:rsid w:val="00945361"/>
    <w:rsid w:val="00971BC5"/>
    <w:rsid w:val="009863FC"/>
    <w:rsid w:val="009900BC"/>
    <w:rsid w:val="00996537"/>
    <w:rsid w:val="009A0BEE"/>
    <w:rsid w:val="009B0106"/>
    <w:rsid w:val="009B4CE3"/>
    <w:rsid w:val="009E1EF9"/>
    <w:rsid w:val="009E2860"/>
    <w:rsid w:val="009E6522"/>
    <w:rsid w:val="009F0A12"/>
    <w:rsid w:val="009F5B76"/>
    <w:rsid w:val="009F718B"/>
    <w:rsid w:val="00A051D7"/>
    <w:rsid w:val="00A06199"/>
    <w:rsid w:val="00A1168A"/>
    <w:rsid w:val="00A13DC2"/>
    <w:rsid w:val="00A35BC2"/>
    <w:rsid w:val="00A37AC3"/>
    <w:rsid w:val="00A37CD1"/>
    <w:rsid w:val="00A44F34"/>
    <w:rsid w:val="00A647AA"/>
    <w:rsid w:val="00A7250F"/>
    <w:rsid w:val="00A7282C"/>
    <w:rsid w:val="00AA5B89"/>
    <w:rsid w:val="00AA6626"/>
    <w:rsid w:val="00AE0D1C"/>
    <w:rsid w:val="00B127C5"/>
    <w:rsid w:val="00B24D4A"/>
    <w:rsid w:val="00B24FAA"/>
    <w:rsid w:val="00B25B45"/>
    <w:rsid w:val="00B3581D"/>
    <w:rsid w:val="00B365F0"/>
    <w:rsid w:val="00B4169D"/>
    <w:rsid w:val="00B60E8A"/>
    <w:rsid w:val="00B87248"/>
    <w:rsid w:val="00B91D1F"/>
    <w:rsid w:val="00BA507B"/>
    <w:rsid w:val="00BA53AD"/>
    <w:rsid w:val="00BB2926"/>
    <w:rsid w:val="00BB3865"/>
    <w:rsid w:val="00BC0DEC"/>
    <w:rsid w:val="00BD25DC"/>
    <w:rsid w:val="00BD433A"/>
    <w:rsid w:val="00BE256A"/>
    <w:rsid w:val="00C141CF"/>
    <w:rsid w:val="00C1676A"/>
    <w:rsid w:val="00C21717"/>
    <w:rsid w:val="00C263F4"/>
    <w:rsid w:val="00C27B07"/>
    <w:rsid w:val="00C41C2B"/>
    <w:rsid w:val="00C45A42"/>
    <w:rsid w:val="00C540A9"/>
    <w:rsid w:val="00C57468"/>
    <w:rsid w:val="00C57C2A"/>
    <w:rsid w:val="00C71A9C"/>
    <w:rsid w:val="00C84AB0"/>
    <w:rsid w:val="00C903A9"/>
    <w:rsid w:val="00CC01DA"/>
    <w:rsid w:val="00CD5084"/>
    <w:rsid w:val="00CE0ECB"/>
    <w:rsid w:val="00CE1FA5"/>
    <w:rsid w:val="00CF20CD"/>
    <w:rsid w:val="00D020FB"/>
    <w:rsid w:val="00D02298"/>
    <w:rsid w:val="00D1373D"/>
    <w:rsid w:val="00D21838"/>
    <w:rsid w:val="00D35CD4"/>
    <w:rsid w:val="00D50241"/>
    <w:rsid w:val="00D56EC2"/>
    <w:rsid w:val="00D64989"/>
    <w:rsid w:val="00D703C9"/>
    <w:rsid w:val="00D72D90"/>
    <w:rsid w:val="00D83A6B"/>
    <w:rsid w:val="00DA291A"/>
    <w:rsid w:val="00DA3A4E"/>
    <w:rsid w:val="00DC2F7E"/>
    <w:rsid w:val="00DC7152"/>
    <w:rsid w:val="00DD628E"/>
    <w:rsid w:val="00DE75EB"/>
    <w:rsid w:val="00DF5742"/>
    <w:rsid w:val="00E00282"/>
    <w:rsid w:val="00E048AD"/>
    <w:rsid w:val="00E07AF9"/>
    <w:rsid w:val="00E1126E"/>
    <w:rsid w:val="00E150C6"/>
    <w:rsid w:val="00E15DDE"/>
    <w:rsid w:val="00E1741A"/>
    <w:rsid w:val="00E2654E"/>
    <w:rsid w:val="00E27716"/>
    <w:rsid w:val="00E3168C"/>
    <w:rsid w:val="00E326F8"/>
    <w:rsid w:val="00E667DF"/>
    <w:rsid w:val="00E83C04"/>
    <w:rsid w:val="00E90BE3"/>
    <w:rsid w:val="00E96D84"/>
    <w:rsid w:val="00EB161D"/>
    <w:rsid w:val="00EB2AD4"/>
    <w:rsid w:val="00EC0081"/>
    <w:rsid w:val="00EC4663"/>
    <w:rsid w:val="00EC5C88"/>
    <w:rsid w:val="00EE482F"/>
    <w:rsid w:val="00EE4FB6"/>
    <w:rsid w:val="00EF25F1"/>
    <w:rsid w:val="00F00EB5"/>
    <w:rsid w:val="00F041FE"/>
    <w:rsid w:val="00F15C15"/>
    <w:rsid w:val="00F26B50"/>
    <w:rsid w:val="00F47AA9"/>
    <w:rsid w:val="00F56867"/>
    <w:rsid w:val="00F607D7"/>
    <w:rsid w:val="00F6292C"/>
    <w:rsid w:val="00F7211B"/>
    <w:rsid w:val="00F7400E"/>
    <w:rsid w:val="00FA6948"/>
    <w:rsid w:val="00FB14F8"/>
    <w:rsid w:val="00FC7B1C"/>
    <w:rsid w:val="00FE3958"/>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D4C583"/>
  <w15:docId w15:val="{4FAA6474-C3DE-40FC-B78F-56209C34D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947ED"/>
  </w:style>
  <w:style w:type="paragraph" w:styleId="1">
    <w:name w:val="heading 1"/>
    <w:basedOn w:val="a0"/>
    <w:next w:val="a0"/>
    <w:link w:val="10"/>
    <w:uiPriority w:val="1"/>
    <w:qFormat/>
    <w:rsid w:val="007F2F56"/>
    <w:pPr>
      <w:keepNext/>
      <w:spacing w:after="0" w:line="240" w:lineRule="auto"/>
      <w:outlineLvl w:val="0"/>
    </w:pPr>
    <w:rPr>
      <w:rFonts w:ascii="Times New Roman" w:eastAsia="Times New Roman" w:hAnsi="Times New Roman" w:cs="Times New Roman"/>
      <w:sz w:val="32"/>
      <w:szCs w:val="20"/>
      <w:lang w:eastAsia="ru-RU"/>
    </w:rPr>
  </w:style>
  <w:style w:type="paragraph" w:styleId="2">
    <w:name w:val="heading 2"/>
    <w:basedOn w:val="a0"/>
    <w:next w:val="a0"/>
    <w:link w:val="20"/>
    <w:uiPriority w:val="9"/>
    <w:unhideWhenUsed/>
    <w:qFormat/>
    <w:rsid w:val="0039149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0"/>
    <w:next w:val="a0"/>
    <w:link w:val="30"/>
    <w:uiPriority w:val="9"/>
    <w:unhideWhenUsed/>
    <w:qFormat/>
    <w:rsid w:val="00BD433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0"/>
    <w:next w:val="a0"/>
    <w:link w:val="40"/>
    <w:uiPriority w:val="99"/>
    <w:qFormat/>
    <w:rsid w:val="0055491E"/>
    <w:pPr>
      <w:spacing w:before="100" w:beforeAutospacing="1" w:after="100" w:afterAutospacing="1" w:line="240" w:lineRule="auto"/>
      <w:outlineLvl w:val="3"/>
    </w:pPr>
    <w:rPr>
      <w:rFonts w:ascii="SimSun" w:eastAsia="SimSun" w:hAnsi="SimSun" w:cs="Times New Roman"/>
      <w:b/>
      <w:sz w:val="24"/>
      <w:szCs w:val="24"/>
      <w:lang w:val="en-US" w:eastAsia="zh-CN"/>
    </w:rPr>
  </w:style>
  <w:style w:type="paragraph" w:styleId="5">
    <w:name w:val="heading 5"/>
    <w:basedOn w:val="a0"/>
    <w:next w:val="a0"/>
    <w:link w:val="50"/>
    <w:uiPriority w:val="9"/>
    <w:semiHidden/>
    <w:unhideWhenUsed/>
    <w:qFormat/>
    <w:rsid w:val="0055491E"/>
    <w:pPr>
      <w:keepNext/>
      <w:keepLines/>
      <w:spacing w:before="40" w:after="0" w:line="240" w:lineRule="atLeast"/>
      <w:outlineLvl w:val="4"/>
    </w:pPr>
    <w:rPr>
      <w:rFonts w:ascii="Cambria" w:eastAsia="Times New Roman" w:hAnsi="Cambria" w:cs="Times New Roman"/>
      <w:color w:val="365F91"/>
      <w:sz w:val="20"/>
      <w:szCs w:val="20"/>
      <w:lang w:val="x-none" w:eastAsia="x-none"/>
    </w:rPr>
  </w:style>
  <w:style w:type="paragraph" w:styleId="7">
    <w:name w:val="heading 7"/>
    <w:basedOn w:val="a0"/>
    <w:next w:val="a0"/>
    <w:link w:val="70"/>
    <w:uiPriority w:val="9"/>
    <w:unhideWhenUsed/>
    <w:qFormat/>
    <w:rsid w:val="0055491E"/>
    <w:pPr>
      <w:spacing w:before="240" w:after="60"/>
      <w:outlineLvl w:val="6"/>
    </w:pPr>
    <w:rPr>
      <w:rFonts w:ascii="Calibri" w:eastAsia="Times New Roman" w:hAnsi="Calibri" w:cs="Times New Roman"/>
      <w:bCs/>
      <w:sz w:val="24"/>
      <w:szCs w:val="24"/>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6D4874"/>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6D4874"/>
  </w:style>
  <w:style w:type="paragraph" w:styleId="a6">
    <w:name w:val="footer"/>
    <w:basedOn w:val="a0"/>
    <w:link w:val="a7"/>
    <w:uiPriority w:val="99"/>
    <w:unhideWhenUsed/>
    <w:rsid w:val="006D4874"/>
    <w:pPr>
      <w:tabs>
        <w:tab w:val="center" w:pos="4677"/>
        <w:tab w:val="right" w:pos="9355"/>
      </w:tabs>
      <w:spacing w:after="0" w:line="240" w:lineRule="auto"/>
    </w:pPr>
  </w:style>
  <w:style w:type="character" w:customStyle="1" w:styleId="a7">
    <w:name w:val="Нижний колонтитул Знак"/>
    <w:basedOn w:val="a1"/>
    <w:link w:val="a6"/>
    <w:uiPriority w:val="99"/>
    <w:rsid w:val="006D4874"/>
  </w:style>
  <w:style w:type="paragraph" w:styleId="a8">
    <w:name w:val="Balloon Text"/>
    <w:basedOn w:val="a0"/>
    <w:link w:val="a9"/>
    <w:uiPriority w:val="99"/>
    <w:unhideWhenUsed/>
    <w:rsid w:val="005947ED"/>
    <w:pPr>
      <w:spacing w:after="0" w:line="240" w:lineRule="auto"/>
    </w:pPr>
    <w:rPr>
      <w:rFonts w:ascii="Tahoma" w:hAnsi="Tahoma" w:cs="Tahoma"/>
      <w:sz w:val="16"/>
      <w:szCs w:val="16"/>
    </w:rPr>
  </w:style>
  <w:style w:type="character" w:customStyle="1" w:styleId="a9">
    <w:name w:val="Текст выноски Знак"/>
    <w:basedOn w:val="a1"/>
    <w:link w:val="a8"/>
    <w:uiPriority w:val="99"/>
    <w:rsid w:val="005947ED"/>
    <w:rPr>
      <w:rFonts w:ascii="Tahoma" w:hAnsi="Tahoma" w:cs="Tahoma"/>
      <w:sz w:val="16"/>
      <w:szCs w:val="16"/>
    </w:rPr>
  </w:style>
  <w:style w:type="character" w:customStyle="1" w:styleId="NoSpacingChar">
    <w:name w:val="No Spacing Char"/>
    <w:link w:val="11"/>
    <w:uiPriority w:val="99"/>
    <w:locked/>
    <w:rsid w:val="00732628"/>
    <w:rPr>
      <w:rFonts w:ascii="Calibri" w:hAnsi="Calibri" w:cs="Calibri"/>
    </w:rPr>
  </w:style>
  <w:style w:type="paragraph" w:customStyle="1" w:styleId="11">
    <w:name w:val="Без интервала1"/>
    <w:link w:val="NoSpacingChar"/>
    <w:uiPriority w:val="99"/>
    <w:rsid w:val="00732628"/>
    <w:pPr>
      <w:spacing w:after="0" w:line="240" w:lineRule="auto"/>
    </w:pPr>
    <w:rPr>
      <w:rFonts w:ascii="Calibri" w:hAnsi="Calibri" w:cs="Calibri"/>
    </w:rPr>
  </w:style>
  <w:style w:type="character" w:styleId="aa">
    <w:name w:val="Hyperlink"/>
    <w:basedOn w:val="a1"/>
    <w:uiPriority w:val="99"/>
    <w:unhideWhenUsed/>
    <w:rsid w:val="00FB14F8"/>
    <w:rPr>
      <w:color w:val="0000FF" w:themeColor="hyperlink"/>
      <w:u w:val="single"/>
    </w:rPr>
  </w:style>
  <w:style w:type="character" w:styleId="ab">
    <w:name w:val="FollowedHyperlink"/>
    <w:basedOn w:val="a1"/>
    <w:uiPriority w:val="99"/>
    <w:semiHidden/>
    <w:unhideWhenUsed/>
    <w:rsid w:val="00E3168C"/>
    <w:rPr>
      <w:color w:val="800080" w:themeColor="followedHyperlink"/>
      <w:u w:val="single"/>
    </w:rPr>
  </w:style>
  <w:style w:type="character" w:styleId="ac">
    <w:name w:val="Strong"/>
    <w:uiPriority w:val="22"/>
    <w:qFormat/>
    <w:rsid w:val="007F7B36"/>
    <w:rPr>
      <w:b/>
      <w:bCs/>
    </w:rPr>
  </w:style>
  <w:style w:type="paragraph" w:styleId="ad">
    <w:name w:val="Normal (Web)"/>
    <w:aliases w:val="Обычный (Web),Обычный (веб) Знак1,Обычный (веб) Знак Знак Знак,Обычный (веб) Знак Знак"/>
    <w:basedOn w:val="a0"/>
    <w:link w:val="ae"/>
    <w:uiPriority w:val="99"/>
    <w:unhideWhenUsed/>
    <w:qFormat/>
    <w:rsid w:val="007F7B3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
    <w:name w:val="Table Grid"/>
    <w:basedOn w:val="a2"/>
    <w:qFormat/>
    <w:rsid w:val="00317A3F"/>
    <w:pPr>
      <w:spacing w:after="0" w:line="240" w:lineRule="auto"/>
    </w:pPr>
    <w:rPr>
      <w:rFonts w:ascii="Times New Roman" w:eastAsia="PMingLiU"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0"/>
    <w:link w:val="af1"/>
    <w:uiPriority w:val="34"/>
    <w:qFormat/>
    <w:rsid w:val="00317A3F"/>
    <w:pPr>
      <w:ind w:left="720"/>
      <w:contextualSpacing/>
    </w:pPr>
    <w:rPr>
      <w:rFonts w:ascii="Calibri" w:eastAsia="Times New Roman" w:hAnsi="Calibri" w:cs="Times New Roman"/>
      <w:lang w:eastAsia="ru-RU"/>
    </w:rPr>
  </w:style>
  <w:style w:type="character" w:customStyle="1" w:styleId="10">
    <w:name w:val="Заголовок 1 Знак"/>
    <w:basedOn w:val="a1"/>
    <w:link w:val="1"/>
    <w:uiPriority w:val="1"/>
    <w:rsid w:val="007F2F56"/>
    <w:rPr>
      <w:rFonts w:ascii="Times New Roman" w:eastAsia="Times New Roman" w:hAnsi="Times New Roman" w:cs="Times New Roman"/>
      <w:sz w:val="32"/>
      <w:szCs w:val="20"/>
      <w:lang w:eastAsia="ru-RU"/>
    </w:rPr>
  </w:style>
  <w:style w:type="paragraph" w:customStyle="1" w:styleId="msonormal0">
    <w:name w:val="msonormal"/>
    <w:basedOn w:val="a0"/>
    <w:rsid w:val="007F2F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2">
    <w:name w:val="footnote text"/>
    <w:aliases w:val="Текст сноски Знак1 Знак Знак Знак,Текст сноски Знак Знак,Текст сноски Знак2 Знак Знак,Текст сноски Знак Знак Знак1 Знак,Char Знак2 Знак Знак,Char Знак Знак Знак Знак,Char Знак1 Знак Знак Знак,Текст сноски Знак Знак1,Cha,список,-++ Знак,-++"/>
    <w:basedOn w:val="a0"/>
    <w:link w:val="12"/>
    <w:uiPriority w:val="99"/>
    <w:unhideWhenUsed/>
    <w:qFormat/>
    <w:rsid w:val="007F2F56"/>
    <w:pPr>
      <w:spacing w:after="0" w:line="240" w:lineRule="auto"/>
    </w:pPr>
    <w:rPr>
      <w:rFonts w:ascii="Times New Roman" w:eastAsia="Times New Roman" w:hAnsi="Times New Roman" w:cs="Times New Roman"/>
      <w:sz w:val="20"/>
      <w:szCs w:val="20"/>
      <w:lang w:val="kk-KZ" w:eastAsia="x-none"/>
    </w:rPr>
  </w:style>
  <w:style w:type="character" w:customStyle="1" w:styleId="af3">
    <w:name w:val="Текст сноски Знак"/>
    <w:aliases w:val="список Знак,-++ Знак Знак,-++ Знак1,Знак Знак,Текст сноски Знак Знак2 Знак Знак,Текст сноски Знак1 Знак Знак1 Знак1 Знак,Текст сноски Знак Знак Знак Знак1 Знак Знак,Текст сноски Знак1 Знак Знак Знак Знак Знак Знак,single space Знак"/>
    <w:basedOn w:val="a1"/>
    <w:uiPriority w:val="99"/>
    <w:qFormat/>
    <w:rsid w:val="007F2F56"/>
    <w:rPr>
      <w:sz w:val="20"/>
      <w:szCs w:val="20"/>
    </w:rPr>
  </w:style>
  <w:style w:type="paragraph" w:styleId="af4">
    <w:name w:val="endnote text"/>
    <w:basedOn w:val="a0"/>
    <w:link w:val="af5"/>
    <w:uiPriority w:val="99"/>
    <w:unhideWhenUsed/>
    <w:rsid w:val="007F2F56"/>
    <w:pPr>
      <w:spacing w:after="0" w:line="240" w:lineRule="auto"/>
    </w:pPr>
    <w:rPr>
      <w:rFonts w:ascii="Times New Roman" w:eastAsia="Times New Roman" w:hAnsi="Times New Roman" w:cs="Times New Roman"/>
      <w:sz w:val="20"/>
      <w:szCs w:val="20"/>
      <w:lang w:val="kk-KZ" w:eastAsia="x-none"/>
    </w:rPr>
  </w:style>
  <w:style w:type="character" w:customStyle="1" w:styleId="af5">
    <w:name w:val="Текст концевой сноски Знак"/>
    <w:basedOn w:val="a1"/>
    <w:link w:val="af4"/>
    <w:uiPriority w:val="99"/>
    <w:rsid w:val="007F2F56"/>
    <w:rPr>
      <w:rFonts w:ascii="Times New Roman" w:eastAsia="Times New Roman" w:hAnsi="Times New Roman" w:cs="Times New Roman"/>
      <w:sz w:val="20"/>
      <w:szCs w:val="20"/>
      <w:lang w:val="kk-KZ" w:eastAsia="x-none"/>
    </w:rPr>
  </w:style>
  <w:style w:type="paragraph" w:customStyle="1" w:styleId="Style19">
    <w:name w:val="Style19"/>
    <w:basedOn w:val="a0"/>
    <w:rsid w:val="007F2F5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
    <w:name w:val="Style2"/>
    <w:basedOn w:val="a0"/>
    <w:rsid w:val="007F2F56"/>
    <w:pPr>
      <w:widowControl w:val="0"/>
      <w:autoSpaceDE w:val="0"/>
      <w:autoSpaceDN w:val="0"/>
      <w:adjustRightInd w:val="0"/>
      <w:spacing w:after="0" w:line="336" w:lineRule="exact"/>
      <w:ind w:firstLine="499"/>
      <w:jc w:val="both"/>
    </w:pPr>
    <w:rPr>
      <w:rFonts w:ascii="Times New Roman" w:eastAsia="Times New Roman" w:hAnsi="Times New Roman" w:cs="Times New Roman"/>
      <w:sz w:val="24"/>
      <w:szCs w:val="24"/>
      <w:lang w:eastAsia="ru-RU"/>
    </w:rPr>
  </w:style>
  <w:style w:type="paragraph" w:customStyle="1" w:styleId="Style18">
    <w:name w:val="Style18"/>
    <w:basedOn w:val="a0"/>
    <w:rsid w:val="007F2F56"/>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styleId="af6">
    <w:name w:val="footnote reference"/>
    <w:aliases w:val="Fußnote Знак Знак Знак Знак,Текст сноски Знак Знак Знак Знак Знак Знак Знак Знак Знак,Текст сноски Знак Знак Знак Знак Знак Знак,Текст сноски Знак Знак Знак Знак1 Знак,список Знак Знак,Стиль текста сноски Знак,ftref,16 Poi,FZ,ft Знак"/>
    <w:uiPriority w:val="99"/>
    <w:unhideWhenUsed/>
    <w:qFormat/>
    <w:rsid w:val="007F2F56"/>
    <w:rPr>
      <w:vertAlign w:val="superscript"/>
    </w:rPr>
  </w:style>
  <w:style w:type="character" w:styleId="af7">
    <w:name w:val="endnote reference"/>
    <w:uiPriority w:val="99"/>
    <w:unhideWhenUsed/>
    <w:rsid w:val="007F2F56"/>
    <w:rPr>
      <w:vertAlign w:val="superscript"/>
    </w:rPr>
  </w:style>
  <w:style w:type="character" w:customStyle="1" w:styleId="12">
    <w:name w:val="Текст сноски Знак1"/>
    <w:aliases w:val="Текст сноски Знак1 Знак Знак Знак Знак,Текст сноски Знак Знак Знак,Текст сноски Знак2 Знак Знак Знак,Текст сноски Знак Знак Знак1 Знак Знак,Char Знак2 Знак Знак Знак,Char Знак Знак Знак Знак Знак,Char Знак1 Знак Знак Знак Знак"/>
    <w:link w:val="af2"/>
    <w:semiHidden/>
    <w:locked/>
    <w:rsid w:val="007F2F56"/>
    <w:rPr>
      <w:rFonts w:ascii="Times New Roman" w:eastAsia="Times New Roman" w:hAnsi="Times New Roman" w:cs="Times New Roman"/>
      <w:sz w:val="20"/>
      <w:szCs w:val="20"/>
      <w:lang w:val="kk-KZ" w:eastAsia="x-none"/>
    </w:rPr>
  </w:style>
  <w:style w:type="character" w:customStyle="1" w:styleId="FontStyle26">
    <w:name w:val="Font Style26"/>
    <w:rsid w:val="007F2F56"/>
    <w:rPr>
      <w:rFonts w:ascii="Times New Roman" w:hAnsi="Times New Roman" w:cs="Times New Roman" w:hint="default"/>
      <w:sz w:val="18"/>
      <w:szCs w:val="18"/>
    </w:rPr>
  </w:style>
  <w:style w:type="character" w:customStyle="1" w:styleId="FontStyle33">
    <w:name w:val="Font Style33"/>
    <w:rsid w:val="007F2F56"/>
    <w:rPr>
      <w:rFonts w:ascii="Times New Roman" w:hAnsi="Times New Roman" w:cs="Times New Roman" w:hint="default"/>
      <w:b/>
      <w:bCs/>
      <w:sz w:val="12"/>
      <w:szCs w:val="12"/>
    </w:rPr>
  </w:style>
  <w:style w:type="paragraph" w:styleId="af8">
    <w:name w:val="Body Text Indent"/>
    <w:basedOn w:val="a0"/>
    <w:link w:val="af9"/>
    <w:unhideWhenUsed/>
    <w:rsid w:val="00287319"/>
    <w:pPr>
      <w:spacing w:after="120" w:line="256" w:lineRule="auto"/>
      <w:ind w:left="283"/>
    </w:pPr>
    <w:rPr>
      <w:rFonts w:ascii="Calibri" w:eastAsia="Calibri" w:hAnsi="Calibri" w:cs="Times New Roman"/>
      <w:lang w:val="en-US"/>
    </w:rPr>
  </w:style>
  <w:style w:type="character" w:customStyle="1" w:styleId="af9">
    <w:name w:val="Основной текст с отступом Знак"/>
    <w:basedOn w:val="a1"/>
    <w:link w:val="af8"/>
    <w:rsid w:val="00287319"/>
    <w:rPr>
      <w:rFonts w:ascii="Calibri" w:eastAsia="Calibri" w:hAnsi="Calibri" w:cs="Times New Roman"/>
      <w:lang w:val="en-US"/>
    </w:rPr>
  </w:style>
  <w:style w:type="paragraph" w:customStyle="1" w:styleId="21">
    <w:name w:val="Основной текст 21"/>
    <w:basedOn w:val="a0"/>
    <w:rsid w:val="00287319"/>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rvps7">
    <w:name w:val="rvps7"/>
    <w:basedOn w:val="a0"/>
    <w:rsid w:val="002873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1"/>
    <w:link w:val="2"/>
    <w:uiPriority w:val="9"/>
    <w:rsid w:val="0039149A"/>
    <w:rPr>
      <w:rFonts w:asciiTheme="majorHAnsi" w:eastAsiaTheme="majorEastAsia" w:hAnsiTheme="majorHAnsi" w:cstheme="majorBidi"/>
      <w:color w:val="365F91" w:themeColor="accent1" w:themeShade="BF"/>
      <w:sz w:val="26"/>
      <w:szCs w:val="26"/>
    </w:rPr>
  </w:style>
  <w:style w:type="character" w:styleId="afa">
    <w:name w:val="Emphasis"/>
    <w:basedOn w:val="a1"/>
    <w:uiPriority w:val="20"/>
    <w:qFormat/>
    <w:rsid w:val="0039149A"/>
    <w:rPr>
      <w:rFonts w:cs="Times New Roman"/>
      <w:i/>
      <w:iCs/>
    </w:rPr>
  </w:style>
  <w:style w:type="paragraph" w:customStyle="1" w:styleId="mb16">
    <w:name w:val="mb_16"/>
    <w:basedOn w:val="a0"/>
    <w:rsid w:val="003914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b16ml80">
    <w:name w:val="mb_16 ml_80"/>
    <w:basedOn w:val="a0"/>
    <w:rsid w:val="003914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b">
    <w:name w:val="Основной текст_"/>
    <w:link w:val="22"/>
    <w:locked/>
    <w:rsid w:val="00D83A6B"/>
    <w:rPr>
      <w:rFonts w:ascii="Times New Roman" w:eastAsia="Times New Roman" w:hAnsi="Times New Roman" w:cs="Times New Roman"/>
      <w:sz w:val="28"/>
      <w:szCs w:val="28"/>
      <w:shd w:val="clear" w:color="auto" w:fill="FFFFFF"/>
    </w:rPr>
  </w:style>
  <w:style w:type="paragraph" w:customStyle="1" w:styleId="22">
    <w:name w:val="Основной текст2"/>
    <w:basedOn w:val="a0"/>
    <w:link w:val="afb"/>
    <w:rsid w:val="00D83A6B"/>
    <w:pPr>
      <w:widowControl w:val="0"/>
      <w:shd w:val="clear" w:color="auto" w:fill="FFFFFF"/>
      <w:spacing w:after="240" w:line="0" w:lineRule="atLeast"/>
      <w:jc w:val="center"/>
    </w:pPr>
    <w:rPr>
      <w:rFonts w:ascii="Times New Roman" w:eastAsia="Times New Roman" w:hAnsi="Times New Roman" w:cs="Times New Roman"/>
      <w:sz w:val="28"/>
      <w:szCs w:val="28"/>
    </w:rPr>
  </w:style>
  <w:style w:type="character" w:customStyle="1" w:styleId="y2iqfc">
    <w:name w:val="y2iqfc"/>
    <w:basedOn w:val="a1"/>
    <w:rsid w:val="00136C2D"/>
  </w:style>
  <w:style w:type="paragraph" w:styleId="afc">
    <w:name w:val="Title"/>
    <w:basedOn w:val="a0"/>
    <w:next w:val="a0"/>
    <w:link w:val="afd"/>
    <w:qFormat/>
    <w:rsid w:val="00136C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d">
    <w:name w:val="Заголовок Знак"/>
    <w:basedOn w:val="a1"/>
    <w:link w:val="afc"/>
    <w:uiPriority w:val="10"/>
    <w:rsid w:val="00136C2D"/>
    <w:rPr>
      <w:rFonts w:asciiTheme="majorHAnsi" w:eastAsiaTheme="majorEastAsia" w:hAnsiTheme="majorHAnsi" w:cstheme="majorBidi"/>
      <w:spacing w:val="-10"/>
      <w:kern w:val="28"/>
      <w:sz w:val="56"/>
      <w:szCs w:val="56"/>
    </w:rPr>
  </w:style>
  <w:style w:type="character" w:styleId="afe">
    <w:name w:val="Subtle Emphasis"/>
    <w:basedOn w:val="a1"/>
    <w:uiPriority w:val="19"/>
    <w:qFormat/>
    <w:rsid w:val="00136C2D"/>
    <w:rPr>
      <w:i/>
      <w:iCs/>
      <w:color w:val="404040" w:themeColor="text1" w:themeTint="BF"/>
    </w:rPr>
  </w:style>
  <w:style w:type="paragraph" w:customStyle="1" w:styleId="Default">
    <w:name w:val="Default"/>
    <w:qFormat/>
    <w:rsid w:val="00035F7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30">
    <w:name w:val="Заголовок 3 Знак"/>
    <w:basedOn w:val="a1"/>
    <w:link w:val="3"/>
    <w:uiPriority w:val="9"/>
    <w:rsid w:val="00BD433A"/>
    <w:rPr>
      <w:rFonts w:asciiTheme="majorHAnsi" w:eastAsiaTheme="majorEastAsia" w:hAnsiTheme="majorHAnsi" w:cstheme="majorBidi"/>
      <w:color w:val="243F60" w:themeColor="accent1" w:themeShade="7F"/>
      <w:sz w:val="24"/>
      <w:szCs w:val="24"/>
    </w:rPr>
  </w:style>
  <w:style w:type="paragraph" w:styleId="aff">
    <w:name w:val="Body Text"/>
    <w:basedOn w:val="a0"/>
    <w:link w:val="aff0"/>
    <w:uiPriority w:val="1"/>
    <w:unhideWhenUsed/>
    <w:qFormat/>
    <w:rsid w:val="00BD433A"/>
    <w:pPr>
      <w:spacing w:after="120"/>
    </w:pPr>
  </w:style>
  <w:style w:type="character" w:customStyle="1" w:styleId="aff0">
    <w:name w:val="Основной текст Знак"/>
    <w:basedOn w:val="a1"/>
    <w:link w:val="aff"/>
    <w:uiPriority w:val="1"/>
    <w:rsid w:val="00BD433A"/>
  </w:style>
  <w:style w:type="character" w:customStyle="1" w:styleId="40">
    <w:name w:val="Заголовок 4 Знак"/>
    <w:basedOn w:val="a1"/>
    <w:link w:val="4"/>
    <w:uiPriority w:val="99"/>
    <w:rsid w:val="0055491E"/>
    <w:rPr>
      <w:rFonts w:ascii="SimSun" w:eastAsia="SimSun" w:hAnsi="SimSun" w:cs="Times New Roman"/>
      <w:b/>
      <w:sz w:val="24"/>
      <w:szCs w:val="24"/>
      <w:lang w:val="en-US" w:eastAsia="zh-CN"/>
    </w:rPr>
  </w:style>
  <w:style w:type="character" w:customStyle="1" w:styleId="50">
    <w:name w:val="Заголовок 5 Знак"/>
    <w:basedOn w:val="a1"/>
    <w:link w:val="5"/>
    <w:uiPriority w:val="9"/>
    <w:semiHidden/>
    <w:rsid w:val="0055491E"/>
    <w:rPr>
      <w:rFonts w:ascii="Cambria" w:eastAsia="Times New Roman" w:hAnsi="Cambria" w:cs="Times New Roman"/>
      <w:color w:val="365F91"/>
      <w:sz w:val="20"/>
      <w:szCs w:val="20"/>
      <w:lang w:val="x-none" w:eastAsia="x-none"/>
    </w:rPr>
  </w:style>
  <w:style w:type="character" w:customStyle="1" w:styleId="70">
    <w:name w:val="Заголовок 7 Знак"/>
    <w:basedOn w:val="a1"/>
    <w:link w:val="7"/>
    <w:uiPriority w:val="9"/>
    <w:rsid w:val="0055491E"/>
    <w:rPr>
      <w:rFonts w:ascii="Calibri" w:eastAsia="Times New Roman" w:hAnsi="Calibri" w:cs="Times New Roman"/>
      <w:bCs/>
      <w:sz w:val="24"/>
      <w:szCs w:val="24"/>
      <w:lang w:val="x-none" w:eastAsia="x-none"/>
    </w:rPr>
  </w:style>
  <w:style w:type="character" w:customStyle="1" w:styleId="FootnoteTextChar1">
    <w:name w:val="Footnote Text Char1"/>
    <w:aliases w:val="single space Char1,FOOTNOTES Char1,fn Char1,список Char1,-++ Знак Char1,-++ Char1,Текст сноски Знак1 Char1,Текст сноски Знак Знак Знак1 Char1,Текст сноски Знак Знак Знак Знак Знак Знак Знак1 Char1,Стиль текста сноск Char1"/>
    <w:uiPriority w:val="99"/>
    <w:locked/>
    <w:rsid w:val="0055491E"/>
    <w:rPr>
      <w:rFonts w:eastAsia="Times New Roman"/>
      <w:lang w:val="ru-RU" w:eastAsia="ru-RU"/>
    </w:rPr>
  </w:style>
  <w:style w:type="paragraph" w:customStyle="1" w:styleId="13">
    <w:name w:val="Абзац списка1"/>
    <w:basedOn w:val="a0"/>
    <w:link w:val="ListParagraphChar1"/>
    <w:rsid w:val="0055491E"/>
    <w:pPr>
      <w:ind w:left="720"/>
      <w:contextualSpacing/>
    </w:pPr>
    <w:rPr>
      <w:rFonts w:ascii="Calibri" w:eastAsia="Times New Roman" w:hAnsi="Calibri" w:cs="Times New Roman"/>
      <w:sz w:val="20"/>
      <w:szCs w:val="20"/>
      <w:lang w:val="x-none" w:eastAsia="ko-KR"/>
    </w:rPr>
  </w:style>
  <w:style w:type="character" w:customStyle="1" w:styleId="ListParagraphChar1">
    <w:name w:val="List Paragraph Char1"/>
    <w:link w:val="13"/>
    <w:locked/>
    <w:rsid w:val="0055491E"/>
    <w:rPr>
      <w:rFonts w:ascii="Calibri" w:eastAsia="Times New Roman" w:hAnsi="Calibri" w:cs="Times New Roman"/>
      <w:sz w:val="20"/>
      <w:szCs w:val="20"/>
      <w:lang w:val="x-none" w:eastAsia="ko-KR"/>
    </w:rPr>
  </w:style>
  <w:style w:type="character" w:customStyle="1" w:styleId="af1">
    <w:name w:val="Абзац списка Знак"/>
    <w:link w:val="af0"/>
    <w:uiPriority w:val="34"/>
    <w:qFormat/>
    <w:locked/>
    <w:rsid w:val="0055491E"/>
    <w:rPr>
      <w:rFonts w:ascii="Calibri" w:eastAsia="Times New Roman" w:hAnsi="Calibri" w:cs="Times New Roman"/>
      <w:lang w:eastAsia="ru-RU"/>
    </w:rPr>
  </w:style>
  <w:style w:type="paragraph" w:styleId="aff1">
    <w:name w:val="Block Text"/>
    <w:basedOn w:val="a0"/>
    <w:uiPriority w:val="99"/>
    <w:rsid w:val="0055491E"/>
    <w:pPr>
      <w:suppressLineNumbers/>
      <w:suppressAutoHyphens/>
      <w:spacing w:after="0" w:line="360" w:lineRule="auto"/>
      <w:ind w:left="66" w:right="45" w:firstLine="501"/>
      <w:jc w:val="both"/>
    </w:pPr>
    <w:rPr>
      <w:rFonts w:ascii="PANDA Times UZ" w:eastAsia="Times New Roman" w:hAnsi="PANDA Times UZ" w:cs="Times New Roman"/>
      <w:color w:val="000000"/>
      <w:kern w:val="28"/>
      <w:sz w:val="28"/>
      <w:szCs w:val="28"/>
      <w:lang w:eastAsia="zh-CN"/>
    </w:rPr>
  </w:style>
  <w:style w:type="character" w:customStyle="1" w:styleId="ListParagraphChar">
    <w:name w:val="List Paragraph Char"/>
    <w:uiPriority w:val="99"/>
    <w:locked/>
    <w:rsid w:val="0055491E"/>
    <w:rPr>
      <w:rFonts w:ascii="Calibri" w:hAnsi="Calibri"/>
      <w:lang w:val="ru-RU" w:eastAsia="ru-RU"/>
    </w:rPr>
  </w:style>
  <w:style w:type="paragraph" w:styleId="aff2">
    <w:name w:val="Plain Text"/>
    <w:basedOn w:val="a0"/>
    <w:link w:val="aff3"/>
    <w:uiPriority w:val="99"/>
    <w:rsid w:val="0055491E"/>
    <w:pPr>
      <w:spacing w:after="0" w:line="240" w:lineRule="auto"/>
    </w:pPr>
    <w:rPr>
      <w:rFonts w:ascii="Courier New" w:eastAsia="Times New Roman" w:hAnsi="Courier New" w:cs="Times New Roman"/>
      <w:sz w:val="20"/>
      <w:szCs w:val="20"/>
      <w:lang w:val="x-none" w:eastAsia="ko-KR"/>
    </w:rPr>
  </w:style>
  <w:style w:type="character" w:customStyle="1" w:styleId="aff3">
    <w:name w:val="Текст Знак"/>
    <w:basedOn w:val="a1"/>
    <w:link w:val="aff2"/>
    <w:uiPriority w:val="99"/>
    <w:rsid w:val="0055491E"/>
    <w:rPr>
      <w:rFonts w:ascii="Courier New" w:eastAsia="Times New Roman" w:hAnsi="Courier New" w:cs="Times New Roman"/>
      <w:sz w:val="20"/>
      <w:szCs w:val="20"/>
      <w:lang w:val="x-none" w:eastAsia="ko-KR"/>
    </w:rPr>
  </w:style>
  <w:style w:type="character" w:customStyle="1" w:styleId="ae">
    <w:name w:val="Обычный (веб) Знак"/>
    <w:aliases w:val="Обычный (Web) Знак,Обычный (веб) Знак1 Знак,Обычный (веб) Знак Знак Знак Знак,Обычный (веб) Знак Знак Знак1"/>
    <w:link w:val="ad"/>
    <w:uiPriority w:val="99"/>
    <w:locked/>
    <w:rsid w:val="0055491E"/>
    <w:rPr>
      <w:rFonts w:ascii="Times New Roman" w:eastAsia="Times New Roman" w:hAnsi="Times New Roman" w:cs="Times New Roman"/>
      <w:sz w:val="24"/>
      <w:szCs w:val="24"/>
      <w:lang w:eastAsia="ru-RU"/>
    </w:rPr>
  </w:style>
  <w:style w:type="character" w:customStyle="1" w:styleId="FontStyle188">
    <w:name w:val="Font Style188"/>
    <w:uiPriority w:val="99"/>
    <w:rsid w:val="0055491E"/>
    <w:rPr>
      <w:rFonts w:ascii="Times New Roman" w:hAnsi="Times New Roman"/>
      <w:sz w:val="16"/>
    </w:rPr>
  </w:style>
  <w:style w:type="paragraph" w:styleId="23">
    <w:name w:val="Body Text Indent 2"/>
    <w:basedOn w:val="a0"/>
    <w:link w:val="24"/>
    <w:rsid w:val="0055491E"/>
    <w:pPr>
      <w:spacing w:after="120" w:line="480" w:lineRule="auto"/>
      <w:ind w:left="283"/>
    </w:pPr>
    <w:rPr>
      <w:rFonts w:ascii="Calibri" w:eastAsia="Times New Roman" w:hAnsi="Calibri" w:cs="Times New Roman"/>
      <w:sz w:val="20"/>
      <w:szCs w:val="20"/>
      <w:lang w:val="x-none" w:eastAsia="ru-RU"/>
    </w:rPr>
  </w:style>
  <w:style w:type="character" w:customStyle="1" w:styleId="24">
    <w:name w:val="Основной текст с отступом 2 Знак"/>
    <w:basedOn w:val="a1"/>
    <w:link w:val="23"/>
    <w:rsid w:val="0055491E"/>
    <w:rPr>
      <w:rFonts w:ascii="Calibri" w:eastAsia="Times New Roman" w:hAnsi="Calibri" w:cs="Times New Roman"/>
      <w:sz w:val="20"/>
      <w:szCs w:val="20"/>
      <w:lang w:val="x-none" w:eastAsia="ru-RU"/>
    </w:rPr>
  </w:style>
  <w:style w:type="paragraph" w:customStyle="1" w:styleId="100">
    <w:name w:val="Стиль10"/>
    <w:basedOn w:val="a0"/>
    <w:autoRedefine/>
    <w:uiPriority w:val="99"/>
    <w:rsid w:val="0055491E"/>
    <w:pPr>
      <w:tabs>
        <w:tab w:val="left" w:pos="567"/>
      </w:tabs>
      <w:spacing w:after="0" w:line="360" w:lineRule="auto"/>
      <w:jc w:val="both"/>
    </w:pPr>
    <w:rPr>
      <w:rFonts w:ascii="Times New Roman" w:eastAsia="Times New Roman" w:hAnsi="Times New Roman" w:cs="Times New Roman"/>
      <w:sz w:val="28"/>
      <w:szCs w:val="28"/>
      <w:lang w:val="uz-Cyrl-UZ" w:eastAsia="ru-RU"/>
    </w:rPr>
  </w:style>
  <w:style w:type="character" w:customStyle="1" w:styleId="41">
    <w:name w:val="Основной текст (4)_"/>
    <w:link w:val="42"/>
    <w:uiPriority w:val="99"/>
    <w:locked/>
    <w:rsid w:val="0055491E"/>
    <w:rPr>
      <w:b/>
      <w:shd w:val="clear" w:color="auto" w:fill="FFFFFF"/>
    </w:rPr>
  </w:style>
  <w:style w:type="paragraph" w:customStyle="1" w:styleId="42">
    <w:name w:val="Основной текст (4)"/>
    <w:basedOn w:val="a0"/>
    <w:link w:val="41"/>
    <w:uiPriority w:val="99"/>
    <w:rsid w:val="0055491E"/>
    <w:pPr>
      <w:widowControl w:val="0"/>
      <w:shd w:val="clear" w:color="auto" w:fill="FFFFFF"/>
      <w:spacing w:before="360" w:after="360" w:line="302" w:lineRule="exact"/>
      <w:jc w:val="center"/>
    </w:pPr>
    <w:rPr>
      <w:b/>
      <w:shd w:val="clear" w:color="auto" w:fill="FFFFFF"/>
    </w:rPr>
  </w:style>
  <w:style w:type="character" w:customStyle="1" w:styleId="aff4">
    <w:name w:val="Основной текст + Не полужирный"/>
    <w:uiPriority w:val="99"/>
    <w:rsid w:val="0055491E"/>
    <w:rPr>
      <w:rFonts w:ascii="Times New Roman" w:hAnsi="Times New Roman"/>
      <w:b/>
      <w:color w:val="000000"/>
      <w:spacing w:val="0"/>
      <w:w w:val="100"/>
      <w:position w:val="0"/>
      <w:sz w:val="21"/>
      <w:u w:val="none"/>
      <w:shd w:val="clear" w:color="auto" w:fill="FFFFFF"/>
      <w:lang w:val="ru-RU" w:eastAsia="x-none"/>
    </w:rPr>
  </w:style>
  <w:style w:type="paragraph" w:customStyle="1" w:styleId="style1">
    <w:name w:val="style1"/>
    <w:basedOn w:val="a0"/>
    <w:uiPriority w:val="99"/>
    <w:rsid w:val="0055491E"/>
    <w:pPr>
      <w:spacing w:before="100" w:beforeAutospacing="1" w:after="100" w:afterAutospacing="1" w:line="240" w:lineRule="auto"/>
    </w:pPr>
    <w:rPr>
      <w:rFonts w:ascii="Arial" w:eastAsia="Times New Roman" w:hAnsi="Arial" w:cs="Arial"/>
      <w:sz w:val="24"/>
      <w:szCs w:val="24"/>
      <w:lang w:eastAsia="ru-RU"/>
    </w:rPr>
  </w:style>
  <w:style w:type="character" w:customStyle="1" w:styleId="8">
    <w:name w:val="Знак Знак8"/>
    <w:uiPriority w:val="99"/>
    <w:rsid w:val="0055491E"/>
    <w:rPr>
      <w:rFonts w:ascii="Courier New" w:hAnsi="Courier New"/>
    </w:rPr>
  </w:style>
  <w:style w:type="paragraph" w:styleId="aff5">
    <w:name w:val="Subtitle"/>
    <w:basedOn w:val="a0"/>
    <w:link w:val="aff6"/>
    <w:uiPriority w:val="11"/>
    <w:qFormat/>
    <w:rsid w:val="0055491E"/>
    <w:pPr>
      <w:spacing w:after="0" w:line="240" w:lineRule="auto"/>
      <w:jc w:val="center"/>
    </w:pPr>
    <w:rPr>
      <w:rFonts w:ascii="Times New Roman" w:eastAsia="Times New Roman" w:hAnsi="Times New Roman" w:cs="Times New Roman"/>
      <w:b/>
      <w:sz w:val="20"/>
      <w:szCs w:val="20"/>
      <w:lang w:val="x-none" w:eastAsia="ru-RU"/>
    </w:rPr>
  </w:style>
  <w:style w:type="character" w:customStyle="1" w:styleId="aff6">
    <w:name w:val="Подзаголовок Знак"/>
    <w:basedOn w:val="a1"/>
    <w:link w:val="aff5"/>
    <w:uiPriority w:val="11"/>
    <w:rsid w:val="0055491E"/>
    <w:rPr>
      <w:rFonts w:ascii="Times New Roman" w:eastAsia="Times New Roman" w:hAnsi="Times New Roman" w:cs="Times New Roman"/>
      <w:b/>
      <w:sz w:val="20"/>
      <w:szCs w:val="20"/>
      <w:lang w:val="x-none" w:eastAsia="ru-RU"/>
    </w:rPr>
  </w:style>
  <w:style w:type="character" w:styleId="aff7">
    <w:name w:val="page number"/>
    <w:rsid w:val="0055491E"/>
    <w:rPr>
      <w:rFonts w:cs="Times New Roman"/>
    </w:rPr>
  </w:style>
  <w:style w:type="paragraph" w:customStyle="1" w:styleId="ListParagraph1">
    <w:name w:val="List Paragraph1"/>
    <w:basedOn w:val="a0"/>
    <w:uiPriority w:val="99"/>
    <w:rsid w:val="0055491E"/>
    <w:pPr>
      <w:ind w:left="720"/>
      <w:contextualSpacing/>
    </w:pPr>
    <w:rPr>
      <w:rFonts w:ascii="Calibri" w:eastAsia="Times New Roman" w:hAnsi="Calibri" w:cs="Times New Roman"/>
      <w:sz w:val="20"/>
      <w:szCs w:val="20"/>
      <w:lang w:eastAsia="ru-RU"/>
    </w:rPr>
  </w:style>
  <w:style w:type="character" w:customStyle="1" w:styleId="rvts21">
    <w:name w:val="rvts21"/>
    <w:rsid w:val="0055491E"/>
  </w:style>
  <w:style w:type="character" w:customStyle="1" w:styleId="rvts33">
    <w:name w:val="rvts33"/>
    <w:rsid w:val="0055491E"/>
  </w:style>
  <w:style w:type="character" w:customStyle="1" w:styleId="A80">
    <w:name w:val="A8"/>
    <w:uiPriority w:val="99"/>
    <w:rsid w:val="0055491E"/>
    <w:rPr>
      <w:color w:val="000000"/>
      <w:sz w:val="18"/>
    </w:rPr>
  </w:style>
  <w:style w:type="paragraph" w:styleId="aff8">
    <w:name w:val="TOC Heading"/>
    <w:basedOn w:val="1"/>
    <w:next w:val="a0"/>
    <w:uiPriority w:val="39"/>
    <w:unhideWhenUsed/>
    <w:qFormat/>
    <w:rsid w:val="0055491E"/>
    <w:pPr>
      <w:keepLines/>
      <w:spacing w:before="240" w:line="259" w:lineRule="auto"/>
      <w:outlineLvl w:val="9"/>
    </w:pPr>
    <w:rPr>
      <w:rFonts w:ascii="Calibri Light" w:hAnsi="Calibri Light"/>
      <w:bCs/>
      <w:color w:val="2E74B5"/>
      <w:lang w:val="x-none"/>
    </w:rPr>
  </w:style>
  <w:style w:type="paragraph" w:styleId="25">
    <w:name w:val="toc 2"/>
    <w:basedOn w:val="a0"/>
    <w:next w:val="a0"/>
    <w:autoRedefine/>
    <w:uiPriority w:val="39"/>
    <w:unhideWhenUsed/>
    <w:rsid w:val="0055491E"/>
    <w:pPr>
      <w:spacing w:after="100" w:line="259" w:lineRule="auto"/>
      <w:ind w:left="220"/>
    </w:pPr>
    <w:rPr>
      <w:rFonts w:ascii="Calibri" w:eastAsia="Times New Roman" w:hAnsi="Calibri" w:cs="Times New Roman"/>
      <w:lang w:eastAsia="ru-RU"/>
    </w:rPr>
  </w:style>
  <w:style w:type="paragraph" w:styleId="14">
    <w:name w:val="toc 1"/>
    <w:basedOn w:val="a0"/>
    <w:next w:val="a0"/>
    <w:autoRedefine/>
    <w:uiPriority w:val="39"/>
    <w:unhideWhenUsed/>
    <w:rsid w:val="0055491E"/>
    <w:pPr>
      <w:spacing w:after="100" w:line="259" w:lineRule="auto"/>
    </w:pPr>
    <w:rPr>
      <w:rFonts w:ascii="Calibri" w:eastAsia="Times New Roman" w:hAnsi="Calibri" w:cs="Times New Roman"/>
      <w:lang w:eastAsia="ru-RU"/>
    </w:rPr>
  </w:style>
  <w:style w:type="paragraph" w:styleId="31">
    <w:name w:val="toc 3"/>
    <w:basedOn w:val="a0"/>
    <w:next w:val="a0"/>
    <w:autoRedefine/>
    <w:uiPriority w:val="39"/>
    <w:unhideWhenUsed/>
    <w:rsid w:val="0055491E"/>
    <w:pPr>
      <w:spacing w:after="100" w:line="259" w:lineRule="auto"/>
      <w:ind w:left="440"/>
    </w:pPr>
    <w:rPr>
      <w:rFonts w:ascii="Calibri" w:eastAsia="Times New Roman" w:hAnsi="Calibri" w:cs="Times New Roman"/>
      <w:lang w:eastAsia="ru-RU"/>
    </w:rPr>
  </w:style>
  <w:style w:type="paragraph" w:styleId="26">
    <w:name w:val="Body Text 2"/>
    <w:basedOn w:val="a0"/>
    <w:link w:val="27"/>
    <w:unhideWhenUsed/>
    <w:rsid w:val="0055491E"/>
    <w:pPr>
      <w:spacing w:after="120" w:line="480" w:lineRule="auto"/>
    </w:pPr>
    <w:rPr>
      <w:rFonts w:ascii="Times New Roman" w:eastAsia="Times New Roman" w:hAnsi="Times New Roman" w:cs="Times New Roman"/>
      <w:sz w:val="20"/>
      <w:szCs w:val="20"/>
      <w:lang w:val="x-none" w:eastAsia="x-none"/>
    </w:rPr>
  </w:style>
  <w:style w:type="character" w:customStyle="1" w:styleId="27">
    <w:name w:val="Основной текст 2 Знак"/>
    <w:basedOn w:val="a1"/>
    <w:link w:val="26"/>
    <w:rsid w:val="0055491E"/>
    <w:rPr>
      <w:rFonts w:ascii="Times New Roman" w:eastAsia="Times New Roman" w:hAnsi="Times New Roman" w:cs="Times New Roman"/>
      <w:sz w:val="20"/>
      <w:szCs w:val="20"/>
      <w:lang w:val="x-none" w:eastAsia="x-none"/>
    </w:rPr>
  </w:style>
  <w:style w:type="paragraph" w:customStyle="1" w:styleId="32">
    <w:name w:val="Основной текст3"/>
    <w:basedOn w:val="a0"/>
    <w:rsid w:val="0055491E"/>
    <w:pPr>
      <w:widowControl w:val="0"/>
      <w:shd w:val="clear" w:color="auto" w:fill="FFFFFF"/>
      <w:spacing w:after="0" w:line="365" w:lineRule="exact"/>
      <w:jc w:val="both"/>
    </w:pPr>
    <w:rPr>
      <w:rFonts w:ascii="Times New Roman" w:eastAsia="Times New Roman" w:hAnsi="Times New Roman" w:cs="Times New Roman"/>
      <w:b/>
      <w:bCs/>
      <w:spacing w:val="2"/>
      <w:sz w:val="18"/>
      <w:szCs w:val="18"/>
      <w:lang w:eastAsia="ru-RU"/>
    </w:rPr>
  </w:style>
  <w:style w:type="character" w:customStyle="1" w:styleId="15">
    <w:name w:val="Основной текст + Не полужирный1"/>
    <w:aliases w:val="Интервал 0 pt"/>
    <w:rsid w:val="0055491E"/>
    <w:rPr>
      <w:rFonts w:eastAsia="Times New Roman"/>
      <w:b/>
      <w:color w:val="000000"/>
      <w:spacing w:val="0"/>
      <w:w w:val="100"/>
      <w:position w:val="0"/>
      <w:sz w:val="18"/>
      <w:u w:val="none"/>
      <w:shd w:val="clear" w:color="auto" w:fill="FFFFFF"/>
    </w:rPr>
  </w:style>
  <w:style w:type="character" w:customStyle="1" w:styleId="16">
    <w:name w:val="Основной текст1"/>
    <w:rsid w:val="0055491E"/>
    <w:rPr>
      <w:rFonts w:eastAsia="Times New Roman"/>
      <w:b/>
      <w:color w:val="000000"/>
      <w:spacing w:val="2"/>
      <w:w w:val="100"/>
      <w:position w:val="0"/>
      <w:sz w:val="18"/>
      <w:u w:val="none"/>
      <w:shd w:val="clear" w:color="auto" w:fill="FFFFFF"/>
      <w:lang w:val="ru-RU" w:eastAsia="x-none"/>
    </w:rPr>
  </w:style>
  <w:style w:type="character" w:customStyle="1" w:styleId="aff9">
    <w:name w:val="Основной текст + Курсив"/>
    <w:aliases w:val="Интервал 0 pt2"/>
    <w:rsid w:val="0055491E"/>
    <w:rPr>
      <w:rFonts w:eastAsia="Times New Roman"/>
      <w:b/>
      <w:i/>
      <w:color w:val="000000"/>
      <w:spacing w:val="3"/>
      <w:w w:val="100"/>
      <w:position w:val="0"/>
      <w:sz w:val="18"/>
      <w:u w:val="none"/>
      <w:shd w:val="clear" w:color="auto" w:fill="FFFFFF"/>
      <w:lang w:val="ru-RU" w:eastAsia="x-none"/>
    </w:rPr>
  </w:style>
  <w:style w:type="character" w:customStyle="1" w:styleId="6">
    <w:name w:val="Основной текст (6)_"/>
    <w:link w:val="60"/>
    <w:locked/>
    <w:rsid w:val="0055491E"/>
    <w:rPr>
      <w:rFonts w:eastAsia="Times New Roman"/>
      <w:b/>
      <w:i/>
      <w:spacing w:val="4"/>
      <w:sz w:val="18"/>
      <w:shd w:val="clear" w:color="auto" w:fill="FFFFFF"/>
    </w:rPr>
  </w:style>
  <w:style w:type="character" w:customStyle="1" w:styleId="61">
    <w:name w:val="Основной текст (6) + Не курсив"/>
    <w:aliases w:val="Интервал 0 pt1"/>
    <w:rsid w:val="0055491E"/>
    <w:rPr>
      <w:rFonts w:eastAsia="Times New Roman"/>
      <w:b/>
      <w:i/>
      <w:color w:val="000000"/>
      <w:spacing w:val="2"/>
      <w:w w:val="100"/>
      <w:position w:val="0"/>
      <w:sz w:val="18"/>
      <w:shd w:val="clear" w:color="auto" w:fill="FFFFFF"/>
      <w:lang w:val="ru-RU" w:eastAsia="x-none"/>
    </w:rPr>
  </w:style>
  <w:style w:type="paragraph" w:customStyle="1" w:styleId="60">
    <w:name w:val="Основной текст (6)"/>
    <w:basedOn w:val="a0"/>
    <w:link w:val="6"/>
    <w:rsid w:val="0055491E"/>
    <w:pPr>
      <w:widowControl w:val="0"/>
      <w:shd w:val="clear" w:color="auto" w:fill="FFFFFF"/>
      <w:spacing w:after="0" w:line="365" w:lineRule="exact"/>
      <w:ind w:firstLine="540"/>
      <w:jc w:val="both"/>
    </w:pPr>
    <w:rPr>
      <w:rFonts w:eastAsia="Times New Roman"/>
      <w:b/>
      <w:i/>
      <w:spacing w:val="4"/>
      <w:sz w:val="18"/>
    </w:rPr>
  </w:style>
  <w:style w:type="character" w:customStyle="1" w:styleId="hl">
    <w:name w:val="hl"/>
    <w:rsid w:val="0055491E"/>
  </w:style>
  <w:style w:type="paragraph" w:styleId="HTML">
    <w:name w:val="HTML Preformatted"/>
    <w:basedOn w:val="a0"/>
    <w:link w:val="HTML0"/>
    <w:uiPriority w:val="99"/>
    <w:unhideWhenUsed/>
    <w:rsid w:val="00554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1"/>
    <w:link w:val="HTML"/>
    <w:uiPriority w:val="99"/>
    <w:rsid w:val="0055491E"/>
    <w:rPr>
      <w:rFonts w:ascii="Courier New" w:eastAsia="Times New Roman" w:hAnsi="Courier New" w:cs="Times New Roman"/>
      <w:sz w:val="20"/>
      <w:szCs w:val="20"/>
      <w:lang w:val="x-none" w:eastAsia="x-none"/>
    </w:rPr>
  </w:style>
  <w:style w:type="paragraph" w:styleId="affa">
    <w:name w:val="No Spacing"/>
    <w:link w:val="affb"/>
    <w:uiPriority w:val="1"/>
    <w:qFormat/>
    <w:rsid w:val="0055491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fb">
    <w:name w:val="Без интервала Знак"/>
    <w:link w:val="affa"/>
    <w:locked/>
    <w:rsid w:val="0055491E"/>
    <w:rPr>
      <w:rFonts w:ascii="Times New Roman" w:eastAsia="Times New Roman" w:hAnsi="Times New Roman" w:cs="Times New Roman"/>
      <w:sz w:val="20"/>
      <w:szCs w:val="20"/>
      <w:lang w:eastAsia="ru-RU"/>
    </w:rPr>
  </w:style>
  <w:style w:type="paragraph" w:customStyle="1" w:styleId="c1">
    <w:name w:val="c1"/>
    <w:basedOn w:val="a0"/>
    <w:uiPriority w:val="99"/>
    <w:rsid w:val="005549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1">
    <w:name w:val="HTML Address"/>
    <w:basedOn w:val="a0"/>
    <w:link w:val="HTML2"/>
    <w:rsid w:val="0055491E"/>
    <w:pPr>
      <w:spacing w:after="0" w:line="240" w:lineRule="auto"/>
      <w:ind w:firstLine="567"/>
      <w:jc w:val="both"/>
    </w:pPr>
    <w:rPr>
      <w:rFonts w:ascii="Times New Roman" w:eastAsia="Times New Roman" w:hAnsi="Times New Roman" w:cs="Times New Roman"/>
      <w:i/>
      <w:iCs/>
      <w:sz w:val="24"/>
      <w:szCs w:val="24"/>
      <w:lang w:val="en-US" w:eastAsia="x-none"/>
    </w:rPr>
  </w:style>
  <w:style w:type="character" w:customStyle="1" w:styleId="HTML2">
    <w:name w:val="Адрес HTML Знак"/>
    <w:basedOn w:val="a1"/>
    <w:link w:val="HTML1"/>
    <w:rsid w:val="0055491E"/>
    <w:rPr>
      <w:rFonts w:ascii="Times New Roman" w:eastAsia="Times New Roman" w:hAnsi="Times New Roman" w:cs="Times New Roman"/>
      <w:i/>
      <w:iCs/>
      <w:sz w:val="24"/>
      <w:szCs w:val="24"/>
      <w:lang w:val="en-US" w:eastAsia="x-none"/>
    </w:rPr>
  </w:style>
  <w:style w:type="paragraph" w:customStyle="1" w:styleId="28">
    <w:name w:val="Без интервала2"/>
    <w:rsid w:val="0055491E"/>
    <w:pPr>
      <w:spacing w:after="0" w:line="240" w:lineRule="auto"/>
    </w:pPr>
    <w:rPr>
      <w:rFonts w:ascii="Calibri" w:eastAsia="Times New Roman" w:hAnsi="Calibri" w:cs="Calibri"/>
      <w:lang w:eastAsia="ru-RU"/>
    </w:rPr>
  </w:style>
  <w:style w:type="character" w:customStyle="1" w:styleId="rvts31">
    <w:name w:val="rvts31"/>
    <w:rsid w:val="0055491E"/>
    <w:rPr>
      <w:rFonts w:ascii="Times New Roman" w:hAnsi="Times New Roman" w:cs="Times New Roman" w:hint="default"/>
      <w:b/>
      <w:bCs/>
    </w:rPr>
  </w:style>
  <w:style w:type="character" w:customStyle="1" w:styleId="rvts32">
    <w:name w:val="rvts32"/>
    <w:rsid w:val="0055491E"/>
    <w:rPr>
      <w:rFonts w:ascii="Times New Roman" w:hAnsi="Times New Roman" w:cs="Times New Roman" w:hint="default"/>
      <w:b/>
      <w:bCs/>
    </w:rPr>
  </w:style>
  <w:style w:type="character" w:customStyle="1" w:styleId="rvts12">
    <w:name w:val="rvts12"/>
    <w:rsid w:val="0055491E"/>
    <w:rPr>
      <w:rFonts w:ascii="Times New Roman" w:hAnsi="Times New Roman" w:cs="Times New Roman" w:hint="default"/>
      <w:b/>
      <w:bCs/>
    </w:rPr>
  </w:style>
  <w:style w:type="character" w:customStyle="1" w:styleId="rvts13">
    <w:name w:val="rvts13"/>
    <w:rsid w:val="0055491E"/>
    <w:rPr>
      <w:rFonts w:ascii="Times New Roman" w:hAnsi="Times New Roman" w:cs="Times New Roman" w:hint="default"/>
      <w:b/>
      <w:bCs/>
    </w:rPr>
  </w:style>
  <w:style w:type="character" w:customStyle="1" w:styleId="rvts16">
    <w:name w:val="rvts16"/>
    <w:rsid w:val="0055491E"/>
    <w:rPr>
      <w:rFonts w:ascii="Times New Roman" w:hAnsi="Times New Roman" w:cs="Times New Roman" w:hint="default"/>
      <w:b/>
      <w:bCs/>
      <w:sz w:val="28"/>
      <w:szCs w:val="28"/>
    </w:rPr>
  </w:style>
  <w:style w:type="character" w:customStyle="1" w:styleId="rvts15">
    <w:name w:val="rvts15"/>
    <w:rsid w:val="0055491E"/>
    <w:rPr>
      <w:rFonts w:ascii="Times New Roman" w:hAnsi="Times New Roman" w:cs="Times New Roman" w:hint="default"/>
      <w:b/>
      <w:bCs/>
    </w:rPr>
  </w:style>
  <w:style w:type="character" w:customStyle="1" w:styleId="js-item-maininfo">
    <w:name w:val="js-item-maininfo"/>
    <w:basedOn w:val="a1"/>
    <w:rsid w:val="0055491E"/>
  </w:style>
  <w:style w:type="character" w:customStyle="1" w:styleId="search-descr">
    <w:name w:val="search-descr"/>
    <w:basedOn w:val="a1"/>
    <w:rsid w:val="0055491E"/>
  </w:style>
  <w:style w:type="character" w:customStyle="1" w:styleId="fontstyle01">
    <w:name w:val="fontstyle01"/>
    <w:qFormat/>
    <w:rsid w:val="0055491E"/>
    <w:rPr>
      <w:rFonts w:ascii="Cambria" w:hAnsi="Cambria" w:hint="default"/>
      <w:b w:val="0"/>
      <w:bCs w:val="0"/>
      <w:i w:val="0"/>
      <w:iCs w:val="0"/>
      <w:color w:val="242021"/>
      <w:sz w:val="24"/>
      <w:szCs w:val="24"/>
    </w:rPr>
  </w:style>
  <w:style w:type="character" w:customStyle="1" w:styleId="affc">
    <w:name w:val="Сноска"/>
    <w:rsid w:val="0055491E"/>
    <w:rPr>
      <w:spacing w:val="0"/>
      <w:sz w:val="18"/>
      <w:szCs w:val="18"/>
      <w:shd w:val="clear" w:color="auto" w:fill="FFFFFF"/>
      <w:lang w:bidi="ar-SA"/>
    </w:rPr>
  </w:style>
  <w:style w:type="character" w:customStyle="1" w:styleId="CharAttribute2">
    <w:name w:val="CharAttribute2"/>
    <w:uiPriority w:val="99"/>
    <w:qFormat/>
    <w:rsid w:val="0055491E"/>
    <w:rPr>
      <w:rFonts w:ascii="Times New Roman" w:eastAsia="Times New Roman" w:hAnsi="Times New Roman" w:cs="Times New Roman" w:hint="default"/>
      <w:sz w:val="28"/>
    </w:rPr>
  </w:style>
  <w:style w:type="character" w:customStyle="1" w:styleId="17">
    <w:name w:val="Заголовок Знак1"/>
    <w:basedOn w:val="a1"/>
    <w:rsid w:val="0055491E"/>
    <w:rPr>
      <w:rFonts w:ascii="BalticaTAD" w:eastAsia="Times New Roman" w:hAnsi="BalticaTAD" w:cs="Times New Roman"/>
      <w:b/>
      <w:bCs/>
      <w:sz w:val="28"/>
      <w:szCs w:val="28"/>
      <w:lang w:val="x-none" w:eastAsia="x-none"/>
    </w:rPr>
  </w:style>
  <w:style w:type="character" w:customStyle="1" w:styleId="fontstyle11">
    <w:name w:val="fontstyle11"/>
    <w:rsid w:val="0055491E"/>
    <w:rPr>
      <w:rFonts w:ascii="Cambria" w:hAnsi="Cambria" w:hint="default"/>
      <w:b w:val="0"/>
      <w:bCs w:val="0"/>
      <w:i w:val="0"/>
      <w:iCs w:val="0"/>
      <w:color w:val="000000"/>
      <w:sz w:val="18"/>
      <w:szCs w:val="18"/>
    </w:rPr>
  </w:style>
  <w:style w:type="character" w:styleId="HTML3">
    <w:name w:val="HTML Cite"/>
    <w:rsid w:val="0055491E"/>
    <w:rPr>
      <w:rFonts w:cs="Times New Roman"/>
      <w:i/>
      <w:iCs/>
    </w:rPr>
  </w:style>
  <w:style w:type="character" w:customStyle="1" w:styleId="spelle">
    <w:name w:val="spelle"/>
    <w:rsid w:val="0055491E"/>
  </w:style>
  <w:style w:type="character" w:customStyle="1" w:styleId="apple-converted-space">
    <w:name w:val="apple-converted-space"/>
    <w:rsid w:val="0055491E"/>
  </w:style>
  <w:style w:type="character" w:customStyle="1" w:styleId="12pt">
    <w:name w:val="Основной текст + 12 pt"/>
    <w:rsid w:val="0055491E"/>
    <w:rPr>
      <w:rFonts w:ascii="Arial" w:eastAsia="Arial" w:hAnsi="Arial" w:cs="Arial"/>
      <w:color w:val="000000"/>
      <w:spacing w:val="0"/>
      <w:w w:val="100"/>
      <w:position w:val="0"/>
      <w:sz w:val="24"/>
      <w:szCs w:val="24"/>
      <w:shd w:val="clear" w:color="auto" w:fill="FFFFFF"/>
      <w:lang w:val="ru-RU"/>
    </w:rPr>
  </w:style>
  <w:style w:type="character" w:customStyle="1" w:styleId="affd">
    <w:name w:val="Неразрешенное упоминание"/>
    <w:uiPriority w:val="99"/>
    <w:semiHidden/>
    <w:unhideWhenUsed/>
    <w:rsid w:val="0055491E"/>
    <w:rPr>
      <w:color w:val="605E5C"/>
      <w:shd w:val="clear" w:color="auto" w:fill="E1DFDD"/>
    </w:rPr>
  </w:style>
  <w:style w:type="paragraph" w:customStyle="1" w:styleId="Pa54">
    <w:name w:val="Pa54"/>
    <w:basedOn w:val="Default"/>
    <w:next w:val="Default"/>
    <w:uiPriority w:val="99"/>
    <w:rsid w:val="0055491E"/>
    <w:pPr>
      <w:spacing w:line="201" w:lineRule="atLeast"/>
    </w:pPr>
    <w:rPr>
      <w:rFonts w:eastAsia="Calibri"/>
      <w:color w:val="auto"/>
      <w:lang w:eastAsia="ru-RU"/>
    </w:rPr>
  </w:style>
  <w:style w:type="character" w:customStyle="1" w:styleId="A00">
    <w:name w:val="A0"/>
    <w:uiPriority w:val="99"/>
    <w:rsid w:val="0055491E"/>
    <w:rPr>
      <w:color w:val="000000"/>
      <w:sz w:val="28"/>
      <w:szCs w:val="28"/>
    </w:rPr>
  </w:style>
  <w:style w:type="character" w:customStyle="1" w:styleId="43">
    <w:name w:val="Основной текст + Полужирный4"/>
    <w:rsid w:val="0055491E"/>
    <w:rPr>
      <w:rFonts w:ascii="Times New Roman" w:hAnsi="Times New Roman" w:cs="Times New Roman" w:hint="default"/>
      <w:b/>
      <w:bCs/>
      <w:shd w:val="clear" w:color="auto" w:fill="FFFFFF"/>
    </w:rPr>
  </w:style>
  <w:style w:type="paragraph" w:customStyle="1" w:styleId="Iauiue">
    <w:name w:val="Iau.iue"/>
    <w:basedOn w:val="a0"/>
    <w:next w:val="a0"/>
    <w:rsid w:val="0055491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36">
    <w:name w:val="Font Style36"/>
    <w:rsid w:val="0055491E"/>
    <w:rPr>
      <w:rFonts w:ascii="Times New Roman" w:hAnsi="Times New Roman"/>
      <w:sz w:val="24"/>
    </w:rPr>
  </w:style>
  <w:style w:type="paragraph" w:customStyle="1" w:styleId="osn">
    <w:name w:val="osn"/>
    <w:basedOn w:val="a0"/>
    <w:rsid w:val="005549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3">
    <w:name w:val="Body Text Indent 3"/>
    <w:basedOn w:val="a0"/>
    <w:link w:val="34"/>
    <w:rsid w:val="0055491E"/>
    <w:pPr>
      <w:spacing w:after="120" w:line="240" w:lineRule="auto"/>
      <w:ind w:left="283"/>
    </w:pPr>
    <w:rPr>
      <w:rFonts w:ascii="Times New Roman" w:eastAsia="Times New Roman" w:hAnsi="Times New Roman" w:cs="Times New Roman"/>
      <w:sz w:val="16"/>
      <w:szCs w:val="16"/>
      <w:lang w:val="uz-Cyrl-UZ" w:eastAsia="x-none"/>
    </w:rPr>
  </w:style>
  <w:style w:type="character" w:customStyle="1" w:styleId="34">
    <w:name w:val="Основной текст с отступом 3 Знак"/>
    <w:basedOn w:val="a1"/>
    <w:link w:val="33"/>
    <w:rsid w:val="0055491E"/>
    <w:rPr>
      <w:rFonts w:ascii="Times New Roman" w:eastAsia="Times New Roman" w:hAnsi="Times New Roman" w:cs="Times New Roman"/>
      <w:sz w:val="16"/>
      <w:szCs w:val="16"/>
      <w:lang w:val="uz-Cyrl-UZ" w:eastAsia="x-none"/>
    </w:rPr>
  </w:style>
  <w:style w:type="paragraph" w:customStyle="1" w:styleId="NormalWeb42">
    <w:name w:val="Normal (Web)42"/>
    <w:basedOn w:val="a0"/>
    <w:rsid w:val="0055491E"/>
    <w:pPr>
      <w:spacing w:before="120" w:after="0" w:line="255" w:lineRule="atLeast"/>
    </w:pPr>
    <w:rPr>
      <w:rFonts w:ascii="Times New Roman" w:eastAsia="Calibri" w:hAnsi="Times New Roman" w:cs="Times New Roman"/>
      <w:sz w:val="24"/>
      <w:szCs w:val="24"/>
      <w:lang w:val="en-GB" w:eastAsia="en-GB"/>
    </w:rPr>
  </w:style>
  <w:style w:type="character" w:customStyle="1" w:styleId="mw-headline">
    <w:name w:val="mw-headline"/>
    <w:rsid w:val="0055491E"/>
  </w:style>
  <w:style w:type="paragraph" w:styleId="29">
    <w:name w:val="Body Text First Indent 2"/>
    <w:basedOn w:val="af8"/>
    <w:link w:val="2a"/>
    <w:rsid w:val="0055491E"/>
    <w:pPr>
      <w:spacing w:line="240" w:lineRule="auto"/>
      <w:ind w:firstLine="210"/>
    </w:pPr>
    <w:rPr>
      <w:rFonts w:ascii="Times New Roman" w:eastAsia="Times New Roman" w:hAnsi="Times New Roman"/>
      <w:sz w:val="24"/>
      <w:szCs w:val="24"/>
      <w:lang w:val="uz-Cyrl-UZ" w:eastAsia="ru-RU"/>
    </w:rPr>
  </w:style>
  <w:style w:type="character" w:customStyle="1" w:styleId="2a">
    <w:name w:val="Красная строка 2 Знак"/>
    <w:basedOn w:val="af9"/>
    <w:link w:val="29"/>
    <w:rsid w:val="0055491E"/>
    <w:rPr>
      <w:rFonts w:ascii="Times New Roman" w:eastAsia="Times New Roman" w:hAnsi="Times New Roman" w:cs="Times New Roman"/>
      <w:sz w:val="24"/>
      <w:szCs w:val="24"/>
      <w:lang w:val="uz-Cyrl-UZ" w:eastAsia="ru-RU"/>
    </w:rPr>
  </w:style>
  <w:style w:type="paragraph" w:customStyle="1" w:styleId="ParaAttribute1">
    <w:name w:val="ParaAttribute1"/>
    <w:rsid w:val="0055491E"/>
    <w:pPr>
      <w:tabs>
        <w:tab w:val="left" w:pos="2640"/>
      </w:tabs>
      <w:wordWrap w:val="0"/>
      <w:spacing w:after="0" w:line="240" w:lineRule="auto"/>
      <w:ind w:firstLine="709"/>
      <w:jc w:val="both"/>
    </w:pPr>
    <w:rPr>
      <w:rFonts w:ascii="Times New Roman" w:eastAsia="Batang" w:hAnsi="Times New Roman" w:cs="Times New Roman"/>
      <w:sz w:val="20"/>
      <w:szCs w:val="20"/>
      <w:lang w:eastAsia="ru-RU"/>
    </w:rPr>
  </w:style>
  <w:style w:type="paragraph" w:customStyle="1" w:styleId="articlep">
    <w:name w:val="article__p"/>
    <w:basedOn w:val="a0"/>
    <w:rsid w:val="005549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5">
    <w:name w:val="Body Text 3"/>
    <w:basedOn w:val="a0"/>
    <w:link w:val="36"/>
    <w:unhideWhenUsed/>
    <w:rsid w:val="0055491E"/>
    <w:pPr>
      <w:spacing w:after="120" w:line="240" w:lineRule="auto"/>
    </w:pPr>
    <w:rPr>
      <w:rFonts w:ascii="Times New Roman" w:eastAsia="Times New Roman" w:hAnsi="Times New Roman" w:cs="Times New Roman"/>
      <w:sz w:val="16"/>
      <w:szCs w:val="16"/>
      <w:lang w:val="x-none" w:eastAsia="ru-RU"/>
    </w:rPr>
  </w:style>
  <w:style w:type="character" w:customStyle="1" w:styleId="36">
    <w:name w:val="Основной текст 3 Знак"/>
    <w:basedOn w:val="a1"/>
    <w:link w:val="35"/>
    <w:rsid w:val="0055491E"/>
    <w:rPr>
      <w:rFonts w:ascii="Times New Roman" w:eastAsia="Times New Roman" w:hAnsi="Times New Roman" w:cs="Times New Roman"/>
      <w:sz w:val="16"/>
      <w:szCs w:val="16"/>
      <w:lang w:val="x-none" w:eastAsia="ru-RU"/>
    </w:rPr>
  </w:style>
  <w:style w:type="character" w:customStyle="1" w:styleId="18">
    <w:name w:val="Название Знак1"/>
    <w:locked/>
    <w:rsid w:val="0055491E"/>
    <w:rPr>
      <w:rFonts w:ascii="BalticaUzbek" w:eastAsia="Calibri" w:hAnsi="BalticaUzbek"/>
      <w:b/>
      <w:caps/>
      <w:sz w:val="28"/>
      <w:szCs w:val="24"/>
      <w:lang w:val="ru-RU" w:eastAsia="en-US" w:bidi="ar-SA"/>
    </w:rPr>
  </w:style>
  <w:style w:type="paragraph" w:customStyle="1" w:styleId="affe">
    <w:name w:val="текст сноски"/>
    <w:basedOn w:val="a0"/>
    <w:rsid w:val="0055491E"/>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ff">
    <w:name w:val="знак сноски"/>
    <w:rsid w:val="0055491E"/>
    <w:rPr>
      <w:vertAlign w:val="superscript"/>
    </w:rPr>
  </w:style>
  <w:style w:type="character" w:customStyle="1" w:styleId="reference-text">
    <w:name w:val="reference-text"/>
    <w:rsid w:val="0055491E"/>
    <w:rPr>
      <w:sz w:val="22"/>
    </w:rPr>
  </w:style>
  <w:style w:type="character" w:customStyle="1" w:styleId="FontStyle35">
    <w:name w:val="Font Style35"/>
    <w:uiPriority w:val="99"/>
    <w:rsid w:val="0055491E"/>
    <w:rPr>
      <w:rFonts w:ascii="Times New Roman" w:hAnsi="Times New Roman"/>
      <w:sz w:val="20"/>
    </w:rPr>
  </w:style>
  <w:style w:type="paragraph" w:customStyle="1" w:styleId="Style20">
    <w:name w:val="Style20"/>
    <w:basedOn w:val="a0"/>
    <w:uiPriority w:val="99"/>
    <w:rsid w:val="0055491E"/>
    <w:pPr>
      <w:widowControl w:val="0"/>
      <w:autoSpaceDE w:val="0"/>
      <w:autoSpaceDN w:val="0"/>
      <w:adjustRightInd w:val="0"/>
      <w:spacing w:after="0" w:line="229" w:lineRule="exact"/>
      <w:ind w:firstLine="432"/>
      <w:jc w:val="both"/>
    </w:pPr>
    <w:rPr>
      <w:rFonts w:ascii="Times New Roman" w:eastAsia="Times New Roman" w:hAnsi="Times New Roman" w:cs="Times New Roman"/>
      <w:sz w:val="24"/>
      <w:szCs w:val="24"/>
      <w:lang w:eastAsia="ru-RU"/>
    </w:rPr>
  </w:style>
  <w:style w:type="character" w:customStyle="1" w:styleId="FontStyle42">
    <w:name w:val="Font Style42"/>
    <w:uiPriority w:val="99"/>
    <w:rsid w:val="0055491E"/>
    <w:rPr>
      <w:rFonts w:ascii="Times New Roman" w:hAnsi="Times New Roman"/>
      <w:b/>
      <w:sz w:val="20"/>
    </w:rPr>
  </w:style>
  <w:style w:type="character" w:customStyle="1" w:styleId="showcontext">
    <w:name w:val="show_context"/>
    <w:rsid w:val="0055491E"/>
  </w:style>
  <w:style w:type="character" w:customStyle="1" w:styleId="A30">
    <w:name w:val="A3"/>
    <w:rsid w:val="0055491E"/>
    <w:rPr>
      <w:color w:val="000000"/>
      <w:sz w:val="19"/>
      <w:szCs w:val="19"/>
    </w:rPr>
  </w:style>
  <w:style w:type="character" w:customStyle="1" w:styleId="A90">
    <w:name w:val="A9"/>
    <w:uiPriority w:val="99"/>
    <w:rsid w:val="0055491E"/>
    <w:rPr>
      <w:color w:val="000000"/>
      <w:sz w:val="21"/>
      <w:szCs w:val="21"/>
    </w:rPr>
  </w:style>
  <w:style w:type="character" w:customStyle="1" w:styleId="A10">
    <w:name w:val="A10"/>
    <w:uiPriority w:val="99"/>
    <w:rsid w:val="0055491E"/>
    <w:rPr>
      <w:color w:val="000000"/>
      <w:sz w:val="12"/>
      <w:szCs w:val="12"/>
    </w:rPr>
  </w:style>
  <w:style w:type="paragraph" w:customStyle="1" w:styleId="Pa14">
    <w:name w:val="Pa14"/>
    <w:basedOn w:val="Default"/>
    <w:next w:val="Default"/>
    <w:uiPriority w:val="99"/>
    <w:rsid w:val="0055491E"/>
    <w:pPr>
      <w:spacing w:line="220" w:lineRule="atLeast"/>
    </w:pPr>
    <w:rPr>
      <w:rFonts w:eastAsia="Calibri"/>
      <w:color w:val="auto"/>
      <w:lang w:eastAsia="ru-RU"/>
    </w:rPr>
  </w:style>
  <w:style w:type="character" w:customStyle="1" w:styleId="2b">
    <w:name w:val="Название Знак2"/>
    <w:uiPriority w:val="99"/>
    <w:rsid w:val="0055491E"/>
    <w:rPr>
      <w:rFonts w:ascii="Calibri Light" w:eastAsia="Times New Roman" w:hAnsi="Calibri Light" w:cs="Times New Roman"/>
      <w:spacing w:val="-10"/>
      <w:kern w:val="28"/>
      <w:sz w:val="56"/>
      <w:szCs w:val="56"/>
      <w:lang w:val="uz-Cyrl-UZ" w:eastAsia="ru-RU"/>
    </w:rPr>
  </w:style>
  <w:style w:type="paragraph" w:customStyle="1" w:styleId="p9">
    <w:name w:val="p9"/>
    <w:basedOn w:val="a0"/>
    <w:rsid w:val="00213F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11">
    <w:name w:val="t11"/>
    <w:basedOn w:val="a1"/>
    <w:rsid w:val="00213F08"/>
  </w:style>
  <w:style w:type="character" w:customStyle="1" w:styleId="t12">
    <w:name w:val="t12"/>
    <w:basedOn w:val="a1"/>
    <w:rsid w:val="00213F08"/>
  </w:style>
  <w:style w:type="character" w:customStyle="1" w:styleId="0pt1">
    <w:name w:val="Основной текст + Интервал 0 pt1"/>
    <w:rsid w:val="00213F08"/>
    <w:rPr>
      <w:rFonts w:ascii="Times New Roman" w:hAnsi="Times New Roman" w:cs="Times New Roman" w:hint="default"/>
      <w:strike w:val="0"/>
      <w:dstrike w:val="0"/>
      <w:spacing w:val="6"/>
      <w:sz w:val="23"/>
      <w:u w:val="none"/>
      <w:effect w:val="none"/>
    </w:rPr>
  </w:style>
  <w:style w:type="paragraph" w:customStyle="1" w:styleId="leading-8">
    <w:name w:val="leading-8"/>
    <w:basedOn w:val="a0"/>
    <w:rsid w:val="00A061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0">
    <w:name w:val="Матн"/>
    <w:basedOn w:val="a0"/>
    <w:link w:val="afff1"/>
    <w:rsid w:val="00C263F4"/>
    <w:pPr>
      <w:spacing w:after="0" w:line="240" w:lineRule="auto"/>
      <w:ind w:firstLine="567"/>
      <w:jc w:val="both"/>
    </w:pPr>
    <w:rPr>
      <w:rFonts w:ascii="Times New Roman" w:eastAsia="Times New Roman" w:hAnsi="Times New Roman" w:cs="Times New Roman"/>
    </w:rPr>
  </w:style>
  <w:style w:type="character" w:customStyle="1" w:styleId="afff1">
    <w:name w:val="Матн Знак"/>
    <w:link w:val="afff0"/>
    <w:locked/>
    <w:rsid w:val="00C263F4"/>
    <w:rPr>
      <w:rFonts w:ascii="Times New Roman" w:eastAsia="Times New Roman" w:hAnsi="Times New Roman" w:cs="Times New Roman"/>
    </w:rPr>
  </w:style>
  <w:style w:type="paragraph" w:customStyle="1" w:styleId="afff2">
    <w:name w:val="Назв. литература"/>
    <w:basedOn w:val="a0"/>
    <w:link w:val="afff3"/>
    <w:rsid w:val="00C263F4"/>
    <w:pPr>
      <w:spacing w:before="60" w:after="0" w:line="240" w:lineRule="auto"/>
      <w:ind w:left="567"/>
    </w:pPr>
    <w:rPr>
      <w:rFonts w:ascii="Times New Roman" w:eastAsia="Times New Roman" w:hAnsi="Times New Roman" w:cs="Times New Roman"/>
      <w:i/>
      <w:color w:val="000000"/>
      <w:sz w:val="20"/>
      <w:szCs w:val="20"/>
    </w:rPr>
  </w:style>
  <w:style w:type="character" w:customStyle="1" w:styleId="afff3">
    <w:name w:val="Назв. литература Знак"/>
    <w:link w:val="afff2"/>
    <w:locked/>
    <w:rsid w:val="00C263F4"/>
    <w:rPr>
      <w:rFonts w:ascii="Times New Roman" w:eastAsia="Times New Roman" w:hAnsi="Times New Roman" w:cs="Times New Roman"/>
      <w:i/>
      <w:color w:val="000000"/>
      <w:sz w:val="20"/>
      <w:szCs w:val="20"/>
    </w:rPr>
  </w:style>
  <w:style w:type="paragraph" w:customStyle="1" w:styleId="a">
    <w:name w:val="Литература"/>
    <w:basedOn w:val="a0"/>
    <w:rsid w:val="00C263F4"/>
    <w:pPr>
      <w:numPr>
        <w:numId w:val="1"/>
      </w:numPr>
      <w:autoSpaceDE w:val="0"/>
      <w:autoSpaceDN w:val="0"/>
      <w:adjustRightInd w:val="0"/>
      <w:spacing w:after="0" w:line="240" w:lineRule="auto"/>
      <w:jc w:val="both"/>
    </w:pPr>
    <w:rPr>
      <w:rFonts w:ascii="Times New Roman" w:eastAsia="Times New Roman" w:hAnsi="Times New Roman" w:cs="Times New Roman"/>
      <w:bCs/>
      <w:color w:val="000000"/>
      <w:sz w:val="20"/>
      <w:szCs w:val="20"/>
    </w:rPr>
  </w:style>
  <w:style w:type="character" w:customStyle="1" w:styleId="doi">
    <w:name w:val="doi"/>
    <w:rsid w:val="00C263F4"/>
    <w:rPr>
      <w:rFonts w:cs="Times New Roman"/>
    </w:rPr>
  </w:style>
  <w:style w:type="character" w:customStyle="1" w:styleId="doi-field">
    <w:name w:val="doi-field"/>
    <w:rsid w:val="00C263F4"/>
    <w:rPr>
      <w:rFonts w:cs="Times New Roman"/>
    </w:rPr>
  </w:style>
  <w:style w:type="character" w:customStyle="1" w:styleId="no-wikidata">
    <w:name w:val="no-wikidata"/>
    <w:rsid w:val="00C263F4"/>
    <w:rPr>
      <w:rFonts w:cs="Times New Roman"/>
    </w:rPr>
  </w:style>
  <w:style w:type="character" w:customStyle="1" w:styleId="katex-mathml">
    <w:name w:val="katex-mathml"/>
    <w:basedOn w:val="a1"/>
    <w:rsid w:val="00086418"/>
  </w:style>
  <w:style w:type="character" w:customStyle="1" w:styleId="mord">
    <w:name w:val="mord"/>
    <w:basedOn w:val="a1"/>
    <w:rsid w:val="00086418"/>
  </w:style>
  <w:style w:type="character" w:customStyle="1" w:styleId="mopen">
    <w:name w:val="mopen"/>
    <w:basedOn w:val="a1"/>
    <w:rsid w:val="00086418"/>
  </w:style>
  <w:style w:type="character" w:customStyle="1" w:styleId="mclose">
    <w:name w:val="mclose"/>
    <w:basedOn w:val="a1"/>
    <w:rsid w:val="00086418"/>
  </w:style>
  <w:style w:type="character" w:customStyle="1" w:styleId="mrel">
    <w:name w:val="mrel"/>
    <w:basedOn w:val="a1"/>
    <w:rsid w:val="00086418"/>
  </w:style>
  <w:style w:type="paragraph" w:customStyle="1" w:styleId="2c">
    <w:name w:val="Стиль2"/>
    <w:basedOn w:val="a0"/>
    <w:uiPriority w:val="99"/>
    <w:qFormat/>
    <w:rsid w:val="00D72D90"/>
    <w:pPr>
      <w:widowControl w:val="0"/>
      <w:autoSpaceDE w:val="0"/>
      <w:autoSpaceDN w:val="0"/>
      <w:snapToGrid w:val="0"/>
      <w:spacing w:after="0" w:line="240" w:lineRule="exact"/>
      <w:jc w:val="both"/>
    </w:pPr>
    <w:rPr>
      <w:rFonts w:ascii="Times New Roman" w:eastAsia="Times New Roman" w:hAnsi="Times New Roman" w:cs="Helvetica"/>
      <w:spacing w:val="-4"/>
      <w:sz w:val="20"/>
      <w:szCs w:val="20"/>
      <w:lang w:val="uz-Cyrl-UZ" w:eastAsia="ru-RU"/>
    </w:rPr>
  </w:style>
  <w:style w:type="character" w:customStyle="1" w:styleId="2d">
    <w:name w:val="текст сноски Знак Знак2 Знак"/>
    <w:uiPriority w:val="99"/>
    <w:rsid w:val="00D72D90"/>
    <w:rPr>
      <w:rFonts w:ascii="PANDA Times UZ" w:hAnsi="PANDA Times UZ"/>
      <w:lang w:val="ru-RU" w:eastAsia="zh-CN"/>
    </w:rPr>
  </w:style>
  <w:style w:type="table" w:customStyle="1" w:styleId="19">
    <w:name w:val="Сетка таблицы1"/>
    <w:basedOn w:val="a2"/>
    <w:next w:val="af"/>
    <w:uiPriority w:val="59"/>
    <w:qFormat/>
    <w:rsid w:val="00534ABB"/>
    <w:rPr>
      <w:rFonts w:ascii="Times New Roman" w:eastAsia="SimSu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ocsum-authors">
    <w:name w:val="docsum-authors"/>
    <w:basedOn w:val="a1"/>
    <w:rsid w:val="009E1EF9"/>
  </w:style>
  <w:style w:type="character" w:customStyle="1" w:styleId="docsum-journal-citation">
    <w:name w:val="docsum-journal-citation"/>
    <w:basedOn w:val="a1"/>
    <w:rsid w:val="009E1EF9"/>
  </w:style>
  <w:style w:type="character" w:customStyle="1" w:styleId="citation-part">
    <w:name w:val="citation-part"/>
    <w:basedOn w:val="a1"/>
    <w:rsid w:val="009E1EF9"/>
  </w:style>
  <w:style w:type="character" w:customStyle="1" w:styleId="docsum-pmid">
    <w:name w:val="docsum-pmid"/>
    <w:basedOn w:val="a1"/>
    <w:rsid w:val="009E1EF9"/>
  </w:style>
  <w:style w:type="character" w:customStyle="1" w:styleId="ref-journal">
    <w:name w:val="ref-journal"/>
    <w:basedOn w:val="a1"/>
    <w:rsid w:val="009E1EF9"/>
  </w:style>
  <w:style w:type="character" w:customStyle="1" w:styleId="ref-vol">
    <w:name w:val="ref-vol"/>
    <w:basedOn w:val="a1"/>
    <w:rsid w:val="009E1EF9"/>
  </w:style>
  <w:style w:type="character" w:customStyle="1" w:styleId="content">
    <w:name w:val="content"/>
    <w:basedOn w:val="a1"/>
    <w:rsid w:val="008B6224"/>
    <w:rPr>
      <w:rFonts w:cs="Times New Roman"/>
    </w:rPr>
  </w:style>
  <w:style w:type="paragraph" w:customStyle="1" w:styleId="afff4">
    <w:name w:val="курс работа"/>
    <w:basedOn w:val="a0"/>
    <w:link w:val="afff5"/>
    <w:autoRedefine/>
    <w:qFormat/>
    <w:rsid w:val="008953A3"/>
    <w:pPr>
      <w:spacing w:after="0" w:line="360" w:lineRule="auto"/>
      <w:ind w:firstLine="709"/>
      <w:jc w:val="both"/>
    </w:pPr>
    <w:rPr>
      <w:rFonts w:ascii="Times New Roman" w:hAnsi="Times New Roman" w:cs="Times New Roman"/>
      <w:color w:val="000000" w:themeColor="text1"/>
      <w:sz w:val="28"/>
      <w:szCs w:val="28"/>
    </w:rPr>
  </w:style>
  <w:style w:type="character" w:customStyle="1" w:styleId="afff5">
    <w:name w:val="курс работа Знак"/>
    <w:basedOn w:val="a1"/>
    <w:link w:val="afff4"/>
    <w:rsid w:val="008953A3"/>
    <w:rPr>
      <w:rFonts w:ascii="Times New Roman" w:hAnsi="Times New Roman" w:cs="Times New Roman"/>
      <w:color w:val="000000" w:themeColor="text1"/>
      <w:sz w:val="28"/>
      <w:szCs w:val="28"/>
    </w:rPr>
  </w:style>
  <w:style w:type="character" w:customStyle="1" w:styleId="Heading1">
    <w:name w:val="Heading #1_"/>
    <w:basedOn w:val="a1"/>
    <w:link w:val="Heading10"/>
    <w:rsid w:val="00165801"/>
    <w:rPr>
      <w:rFonts w:ascii="Arial" w:eastAsia="Arial" w:hAnsi="Arial" w:cs="Arial"/>
      <w:shd w:val="clear" w:color="auto" w:fill="FFFFFF"/>
      <w:lang w:eastAsia="ru-RU" w:bidi="ru-RU"/>
    </w:rPr>
  </w:style>
  <w:style w:type="paragraph" w:customStyle="1" w:styleId="Heading10">
    <w:name w:val="Heading #1"/>
    <w:basedOn w:val="a0"/>
    <w:link w:val="Heading1"/>
    <w:rsid w:val="00165801"/>
    <w:pPr>
      <w:widowControl w:val="0"/>
      <w:shd w:val="clear" w:color="auto" w:fill="FFFFFF"/>
      <w:spacing w:after="700" w:line="240" w:lineRule="auto"/>
      <w:outlineLvl w:val="0"/>
    </w:pPr>
    <w:rPr>
      <w:rFonts w:ascii="Arial" w:eastAsia="Arial" w:hAnsi="Arial" w:cs="Arial"/>
      <w:lang w:eastAsia="ru-RU" w:bidi="ru-RU"/>
    </w:rPr>
  </w:style>
  <w:style w:type="character" w:styleId="afff6">
    <w:name w:val="Book Title"/>
    <w:basedOn w:val="a1"/>
    <w:uiPriority w:val="33"/>
    <w:qFormat/>
    <w:rsid w:val="00EB161D"/>
    <w:rPr>
      <w:b/>
      <w:bCs/>
      <w:smallCaps/>
      <w:spacing w:val="5"/>
    </w:rPr>
  </w:style>
  <w:style w:type="paragraph" w:styleId="afff7">
    <w:name w:val="Intense Quote"/>
    <w:basedOn w:val="a0"/>
    <w:next w:val="a0"/>
    <w:link w:val="afff8"/>
    <w:uiPriority w:val="30"/>
    <w:qFormat/>
    <w:rsid w:val="00EB161D"/>
    <w:pPr>
      <w:pBdr>
        <w:bottom w:val="single" w:sz="4" w:space="4" w:color="31B6FD"/>
      </w:pBdr>
      <w:spacing w:before="200" w:after="280"/>
      <w:ind w:left="936" w:right="936"/>
    </w:pPr>
    <w:rPr>
      <w:rFonts w:ascii="Calibri" w:eastAsia="Calibri" w:hAnsi="Calibri" w:cs="SimSun"/>
      <w:b/>
      <w:bCs/>
      <w:i/>
      <w:iCs/>
      <w:color w:val="31B6FD"/>
    </w:rPr>
  </w:style>
  <w:style w:type="character" w:customStyle="1" w:styleId="afff8">
    <w:name w:val="Выделенная цитата Знак"/>
    <w:basedOn w:val="a1"/>
    <w:link w:val="afff7"/>
    <w:uiPriority w:val="30"/>
    <w:rsid w:val="00EB161D"/>
    <w:rPr>
      <w:rFonts w:ascii="Calibri" w:eastAsia="Calibri" w:hAnsi="Calibri" w:cs="SimSun"/>
      <w:b/>
      <w:bCs/>
      <w:i/>
      <w:iCs/>
      <w:color w:val="31B6FD"/>
    </w:rPr>
  </w:style>
  <w:style w:type="character" w:customStyle="1" w:styleId="rvts11">
    <w:name w:val="rvts11"/>
    <w:basedOn w:val="a1"/>
    <w:rsid w:val="000A2432"/>
  </w:style>
  <w:style w:type="paragraph" w:customStyle="1" w:styleId="rvps26">
    <w:name w:val="rvps26"/>
    <w:basedOn w:val="a0"/>
    <w:rsid w:val="000A24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0">
    <w:name w:val="rvts10"/>
    <w:basedOn w:val="a1"/>
    <w:rsid w:val="000A2432"/>
  </w:style>
  <w:style w:type="character" w:customStyle="1" w:styleId="vlist-s">
    <w:name w:val="vlist-s"/>
    <w:basedOn w:val="a1"/>
    <w:rsid w:val="00940FC7"/>
  </w:style>
  <w:style w:type="character" w:customStyle="1" w:styleId="2e">
    <w:name w:val="Основной текст (2)_"/>
    <w:basedOn w:val="a1"/>
    <w:link w:val="210"/>
    <w:rsid w:val="00346F07"/>
    <w:rPr>
      <w:rFonts w:ascii="Times New Roman" w:hAnsi="Times New Roman" w:cs="Times New Roman"/>
      <w:sz w:val="28"/>
      <w:szCs w:val="28"/>
      <w:shd w:val="clear" w:color="auto" w:fill="FFFFFF"/>
    </w:rPr>
  </w:style>
  <w:style w:type="paragraph" w:customStyle="1" w:styleId="210">
    <w:name w:val="Основной текст (2)1"/>
    <w:basedOn w:val="a0"/>
    <w:link w:val="2e"/>
    <w:uiPriority w:val="99"/>
    <w:rsid w:val="00346F07"/>
    <w:pPr>
      <w:widowControl w:val="0"/>
      <w:shd w:val="clear" w:color="auto" w:fill="FFFFFF"/>
      <w:spacing w:after="0" w:line="322" w:lineRule="exact"/>
      <w:jc w:val="center"/>
    </w:pPr>
    <w:rPr>
      <w:rFonts w:ascii="Times New Roman" w:hAnsi="Times New Roman" w:cs="Times New Roman"/>
      <w:sz w:val="28"/>
      <w:szCs w:val="28"/>
    </w:rPr>
  </w:style>
  <w:style w:type="character" w:customStyle="1" w:styleId="2f">
    <w:name w:val="Основной текст (2) + Полужирный"/>
    <w:basedOn w:val="2e"/>
    <w:uiPriority w:val="99"/>
    <w:rsid w:val="00346F07"/>
    <w:rPr>
      <w:rFonts w:ascii="Times New Roman" w:hAnsi="Times New Roman" w:cs="Times New Roman"/>
      <w:b/>
      <w:bCs/>
      <w:sz w:val="28"/>
      <w:szCs w:val="28"/>
      <w:shd w:val="clear" w:color="auto" w:fill="FFFFFF"/>
    </w:rPr>
  </w:style>
  <w:style w:type="character" w:customStyle="1" w:styleId="44">
    <w:name w:val="Заголовок №4_"/>
    <w:basedOn w:val="a1"/>
    <w:link w:val="45"/>
    <w:uiPriority w:val="99"/>
    <w:rsid w:val="00346F07"/>
    <w:rPr>
      <w:rFonts w:ascii="Times New Roman" w:hAnsi="Times New Roman" w:cs="Times New Roman"/>
      <w:b/>
      <w:bCs/>
      <w:sz w:val="28"/>
      <w:szCs w:val="28"/>
      <w:shd w:val="clear" w:color="auto" w:fill="FFFFFF"/>
    </w:rPr>
  </w:style>
  <w:style w:type="paragraph" w:customStyle="1" w:styleId="45">
    <w:name w:val="Заголовок №4"/>
    <w:basedOn w:val="a0"/>
    <w:link w:val="44"/>
    <w:uiPriority w:val="99"/>
    <w:rsid w:val="00346F07"/>
    <w:pPr>
      <w:widowControl w:val="0"/>
      <w:shd w:val="clear" w:color="auto" w:fill="FFFFFF"/>
      <w:spacing w:after="720" w:line="240" w:lineRule="atLeast"/>
      <w:outlineLvl w:val="3"/>
    </w:pPr>
    <w:rPr>
      <w:rFonts w:ascii="Times New Roman" w:hAnsi="Times New Roman" w:cs="Times New Roman"/>
      <w:b/>
      <w:bCs/>
      <w:sz w:val="28"/>
      <w:szCs w:val="28"/>
    </w:rPr>
  </w:style>
  <w:style w:type="character" w:customStyle="1" w:styleId="51">
    <w:name w:val="Основной текст (5)_"/>
    <w:basedOn w:val="a1"/>
    <w:link w:val="52"/>
    <w:uiPriority w:val="99"/>
    <w:locked/>
    <w:rsid w:val="00346F07"/>
    <w:rPr>
      <w:rFonts w:ascii="Times New Roman" w:hAnsi="Times New Roman" w:cs="Times New Roman"/>
      <w:b/>
      <w:bCs/>
      <w:i/>
      <w:iCs/>
      <w:sz w:val="28"/>
      <w:szCs w:val="28"/>
      <w:shd w:val="clear" w:color="auto" w:fill="FFFFFF"/>
    </w:rPr>
  </w:style>
  <w:style w:type="paragraph" w:customStyle="1" w:styleId="52">
    <w:name w:val="Основной текст (5)"/>
    <w:basedOn w:val="a0"/>
    <w:link w:val="51"/>
    <w:uiPriority w:val="99"/>
    <w:rsid w:val="00346F07"/>
    <w:pPr>
      <w:widowControl w:val="0"/>
      <w:shd w:val="clear" w:color="auto" w:fill="FFFFFF"/>
      <w:spacing w:before="1920" w:after="0" w:line="240" w:lineRule="atLeast"/>
      <w:jc w:val="center"/>
    </w:pPr>
    <w:rPr>
      <w:rFonts w:ascii="Times New Roman" w:hAnsi="Times New Roman" w:cs="Times New Roman"/>
      <w:b/>
      <w:bCs/>
      <w:i/>
      <w:iCs/>
      <w:sz w:val="28"/>
      <w:szCs w:val="28"/>
    </w:rPr>
  </w:style>
  <w:style w:type="paragraph" w:styleId="2f0">
    <w:name w:val="Quote"/>
    <w:basedOn w:val="a0"/>
    <w:next w:val="a0"/>
    <w:link w:val="2f1"/>
    <w:uiPriority w:val="29"/>
    <w:qFormat/>
    <w:rsid w:val="00E15DDE"/>
    <w:rPr>
      <w:i/>
      <w:iCs/>
      <w:color w:val="000000" w:themeColor="text1"/>
    </w:rPr>
  </w:style>
  <w:style w:type="character" w:customStyle="1" w:styleId="2f1">
    <w:name w:val="Цитата 2 Знак"/>
    <w:basedOn w:val="a1"/>
    <w:link w:val="2f0"/>
    <w:uiPriority w:val="29"/>
    <w:rsid w:val="00E15DDE"/>
    <w:rPr>
      <w:i/>
      <w:iCs/>
      <w:color w:val="000000" w:themeColor="text1"/>
    </w:rPr>
  </w:style>
  <w:style w:type="character" w:styleId="afff9">
    <w:name w:val="Intense Emphasis"/>
    <w:basedOn w:val="a1"/>
    <w:uiPriority w:val="21"/>
    <w:qFormat/>
    <w:rsid w:val="00E15DDE"/>
    <w:rPr>
      <w:b/>
      <w:bCs/>
      <w:i/>
      <w:iCs/>
      <w:color w:val="4F81BD" w:themeColor="accent1"/>
    </w:rPr>
  </w:style>
  <w:style w:type="table" w:customStyle="1" w:styleId="TableGrid1">
    <w:name w:val="TableGrid1"/>
    <w:rsid w:val="00CF20CD"/>
    <w:pPr>
      <w:spacing w:after="0" w:line="240" w:lineRule="auto"/>
    </w:pPr>
    <w:rPr>
      <w:rFonts w:eastAsiaTheme="minorEastAsia"/>
      <w:lang w:val="en" w:eastAsia="ru-RU"/>
    </w:rPr>
    <w:tblPr>
      <w:tblCellMar>
        <w:top w:w="0" w:type="dxa"/>
        <w:left w:w="0" w:type="dxa"/>
        <w:bottom w:w="0" w:type="dxa"/>
        <w:right w:w="0" w:type="dxa"/>
      </w:tblCellMar>
    </w:tblPr>
  </w:style>
  <w:style w:type="paragraph" w:customStyle="1" w:styleId="1a">
    <w:name w:val="заголовок 1"/>
    <w:basedOn w:val="a0"/>
    <w:next w:val="a0"/>
    <w:rsid w:val="00FA6948"/>
    <w:pPr>
      <w:keepNext/>
      <w:spacing w:after="0" w:line="240" w:lineRule="auto"/>
      <w:ind w:firstLine="567"/>
      <w:jc w:val="both"/>
    </w:pPr>
    <w:rPr>
      <w:rFonts w:ascii="Times New Roman" w:eastAsia="Times New Roman" w:hAnsi="Times New Roman" w:cs="Times New Roman"/>
      <w:sz w:val="28"/>
      <w:szCs w:val="20"/>
      <w:lang w:eastAsia="ru-RU"/>
    </w:rPr>
  </w:style>
  <w:style w:type="character" w:customStyle="1" w:styleId="fontstyle21">
    <w:name w:val="fontstyle21"/>
    <w:basedOn w:val="a1"/>
    <w:rsid w:val="000B612E"/>
    <w:rPr>
      <w:rFonts w:ascii="Times New Roman" w:hAnsi="Times New Roman" w:cs="Times New Roman" w:hint="default"/>
      <w:b w:val="0"/>
      <w:bCs w:val="0"/>
      <w:i w:val="0"/>
      <w:iCs w:val="0"/>
      <w:color w:val="000000"/>
      <w:sz w:val="28"/>
      <w:szCs w:val="28"/>
    </w:rPr>
  </w:style>
  <w:style w:type="character" w:customStyle="1" w:styleId="italic">
    <w:name w:val="italic"/>
    <w:basedOn w:val="a1"/>
    <w:rsid w:val="002B20BE"/>
  </w:style>
  <w:style w:type="character" w:customStyle="1" w:styleId="aheading">
    <w:name w:val="a_heading"/>
    <w:basedOn w:val="a1"/>
    <w:rsid w:val="002B20BE"/>
  </w:style>
  <w:style w:type="character" w:customStyle="1" w:styleId="supref">
    <w:name w:val="sup_ref"/>
    <w:basedOn w:val="a1"/>
    <w:rsid w:val="002B20BE"/>
  </w:style>
  <w:style w:type="character" w:customStyle="1" w:styleId="graphictitle">
    <w:name w:val="graphic_title"/>
    <w:basedOn w:val="a1"/>
    <w:rsid w:val="002B20BE"/>
  </w:style>
  <w:style w:type="character" w:customStyle="1" w:styleId="bheading">
    <w:name w:val="b_heading"/>
    <w:basedOn w:val="a1"/>
    <w:rsid w:val="002B20BE"/>
  </w:style>
  <w:style w:type="character" w:customStyle="1" w:styleId="bold">
    <w:name w:val="bold"/>
    <w:basedOn w:val="a1"/>
    <w:rsid w:val="002B20BE"/>
  </w:style>
  <w:style w:type="character" w:customStyle="1" w:styleId="titleheading">
    <w:name w:val="title_heading"/>
    <w:basedOn w:val="a1"/>
    <w:rsid w:val="002B20BE"/>
  </w:style>
  <w:style w:type="paragraph" w:customStyle="1" w:styleId="2f2">
    <w:name w:val="Основной текст (2)"/>
    <w:basedOn w:val="a0"/>
    <w:rsid w:val="003E2612"/>
    <w:pPr>
      <w:widowControl w:val="0"/>
      <w:shd w:val="clear" w:color="auto" w:fill="FFFFFF"/>
      <w:spacing w:before="360" w:after="0" w:line="322" w:lineRule="exact"/>
      <w:jc w:val="both"/>
    </w:pPr>
    <w:rPr>
      <w:rFonts w:ascii="Times New Roman" w:eastAsia="Times New Roman" w:hAnsi="Times New Roman" w:cs="Times New Roman"/>
      <w:sz w:val="26"/>
      <w:szCs w:val="26"/>
    </w:rPr>
  </w:style>
  <w:style w:type="paragraph" w:customStyle="1" w:styleId="46">
    <w:name w:val="Основной текст4"/>
    <w:basedOn w:val="a0"/>
    <w:rsid w:val="00DE75EB"/>
    <w:pPr>
      <w:widowControl w:val="0"/>
      <w:shd w:val="clear" w:color="auto" w:fill="FFFFFF"/>
      <w:spacing w:before="960" w:after="420" w:line="965" w:lineRule="exact"/>
      <w:ind w:hanging="440"/>
    </w:pPr>
    <w:rPr>
      <w:rFonts w:ascii="Times New Roman" w:eastAsia="Times New Roman" w:hAnsi="Times New Roman" w:cs="Times New Roman"/>
      <w:sz w:val="26"/>
      <w:szCs w:val="26"/>
      <w:lang w:val="en" w:eastAsia="ru-RU"/>
    </w:rPr>
  </w:style>
  <w:style w:type="character" w:customStyle="1" w:styleId="135pt">
    <w:name w:val="Основной текст + 13;5 pt"/>
    <w:basedOn w:val="afb"/>
    <w:rsid w:val="00DE75EB"/>
    <w:rPr>
      <w:rFonts w:ascii="Times New Roman" w:eastAsia="Times New Roman" w:hAnsi="Times New Roman" w:cs="Times New Roman"/>
      <w:b w:val="0"/>
      <w:bCs w:val="0"/>
      <w:i w:val="0"/>
      <w:iCs w:val="0"/>
      <w:smallCaps w:val="0"/>
      <w:strike w:val="0"/>
      <w:color w:val="000000"/>
      <w:spacing w:val="0"/>
      <w:w w:val="100"/>
      <w:position w:val="0"/>
      <w:sz w:val="27"/>
      <w:szCs w:val="27"/>
      <w:u w:val="none"/>
      <w:shd w:val="clear" w:color="auto" w:fill="FFFFFF"/>
      <w:lang w:val="en"/>
    </w:rPr>
  </w:style>
  <w:style w:type="character" w:customStyle="1" w:styleId="afffa">
    <w:name w:val="Подпись к таблице_"/>
    <w:basedOn w:val="a1"/>
    <w:link w:val="afffb"/>
    <w:rsid w:val="00DE75EB"/>
    <w:rPr>
      <w:sz w:val="27"/>
      <w:szCs w:val="27"/>
      <w:shd w:val="clear" w:color="auto" w:fill="FFFFFF"/>
    </w:rPr>
  </w:style>
  <w:style w:type="paragraph" w:customStyle="1" w:styleId="afffb">
    <w:name w:val="Подпись к таблице"/>
    <w:basedOn w:val="a0"/>
    <w:link w:val="afffa"/>
    <w:rsid w:val="00DE75EB"/>
    <w:pPr>
      <w:widowControl w:val="0"/>
      <w:shd w:val="clear" w:color="auto" w:fill="FFFFFF"/>
      <w:spacing w:after="0" w:line="0" w:lineRule="atLeast"/>
    </w:pPr>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16080">
      <w:bodyDiv w:val="1"/>
      <w:marLeft w:val="0"/>
      <w:marRight w:val="0"/>
      <w:marTop w:val="0"/>
      <w:marBottom w:val="0"/>
      <w:divBdr>
        <w:top w:val="none" w:sz="0" w:space="0" w:color="auto"/>
        <w:left w:val="none" w:sz="0" w:space="0" w:color="auto"/>
        <w:bottom w:val="none" w:sz="0" w:space="0" w:color="auto"/>
        <w:right w:val="none" w:sz="0" w:space="0" w:color="auto"/>
      </w:divBdr>
    </w:div>
    <w:div w:id="170487822">
      <w:bodyDiv w:val="1"/>
      <w:marLeft w:val="0"/>
      <w:marRight w:val="0"/>
      <w:marTop w:val="0"/>
      <w:marBottom w:val="0"/>
      <w:divBdr>
        <w:top w:val="none" w:sz="0" w:space="0" w:color="auto"/>
        <w:left w:val="none" w:sz="0" w:space="0" w:color="auto"/>
        <w:bottom w:val="none" w:sz="0" w:space="0" w:color="auto"/>
        <w:right w:val="none" w:sz="0" w:space="0" w:color="auto"/>
      </w:divBdr>
    </w:div>
    <w:div w:id="213003286">
      <w:bodyDiv w:val="1"/>
      <w:marLeft w:val="0"/>
      <w:marRight w:val="0"/>
      <w:marTop w:val="0"/>
      <w:marBottom w:val="0"/>
      <w:divBdr>
        <w:top w:val="none" w:sz="0" w:space="0" w:color="auto"/>
        <w:left w:val="none" w:sz="0" w:space="0" w:color="auto"/>
        <w:bottom w:val="none" w:sz="0" w:space="0" w:color="auto"/>
        <w:right w:val="none" w:sz="0" w:space="0" w:color="auto"/>
      </w:divBdr>
    </w:div>
    <w:div w:id="235091392">
      <w:bodyDiv w:val="1"/>
      <w:marLeft w:val="0"/>
      <w:marRight w:val="0"/>
      <w:marTop w:val="0"/>
      <w:marBottom w:val="0"/>
      <w:divBdr>
        <w:top w:val="none" w:sz="0" w:space="0" w:color="auto"/>
        <w:left w:val="none" w:sz="0" w:space="0" w:color="auto"/>
        <w:bottom w:val="none" w:sz="0" w:space="0" w:color="auto"/>
        <w:right w:val="none" w:sz="0" w:space="0" w:color="auto"/>
      </w:divBdr>
    </w:div>
    <w:div w:id="313148310">
      <w:bodyDiv w:val="1"/>
      <w:marLeft w:val="0"/>
      <w:marRight w:val="0"/>
      <w:marTop w:val="0"/>
      <w:marBottom w:val="0"/>
      <w:divBdr>
        <w:top w:val="none" w:sz="0" w:space="0" w:color="auto"/>
        <w:left w:val="none" w:sz="0" w:space="0" w:color="auto"/>
        <w:bottom w:val="none" w:sz="0" w:space="0" w:color="auto"/>
        <w:right w:val="none" w:sz="0" w:space="0" w:color="auto"/>
      </w:divBdr>
    </w:div>
    <w:div w:id="371001524">
      <w:bodyDiv w:val="1"/>
      <w:marLeft w:val="0"/>
      <w:marRight w:val="0"/>
      <w:marTop w:val="0"/>
      <w:marBottom w:val="0"/>
      <w:divBdr>
        <w:top w:val="none" w:sz="0" w:space="0" w:color="auto"/>
        <w:left w:val="none" w:sz="0" w:space="0" w:color="auto"/>
        <w:bottom w:val="none" w:sz="0" w:space="0" w:color="auto"/>
        <w:right w:val="none" w:sz="0" w:space="0" w:color="auto"/>
      </w:divBdr>
    </w:div>
    <w:div w:id="515576936">
      <w:bodyDiv w:val="1"/>
      <w:marLeft w:val="0"/>
      <w:marRight w:val="0"/>
      <w:marTop w:val="0"/>
      <w:marBottom w:val="0"/>
      <w:divBdr>
        <w:top w:val="none" w:sz="0" w:space="0" w:color="auto"/>
        <w:left w:val="none" w:sz="0" w:space="0" w:color="auto"/>
        <w:bottom w:val="none" w:sz="0" w:space="0" w:color="auto"/>
        <w:right w:val="none" w:sz="0" w:space="0" w:color="auto"/>
      </w:divBdr>
    </w:div>
    <w:div w:id="595091674">
      <w:bodyDiv w:val="1"/>
      <w:marLeft w:val="0"/>
      <w:marRight w:val="0"/>
      <w:marTop w:val="0"/>
      <w:marBottom w:val="0"/>
      <w:divBdr>
        <w:top w:val="none" w:sz="0" w:space="0" w:color="auto"/>
        <w:left w:val="none" w:sz="0" w:space="0" w:color="auto"/>
        <w:bottom w:val="none" w:sz="0" w:space="0" w:color="auto"/>
        <w:right w:val="none" w:sz="0" w:space="0" w:color="auto"/>
      </w:divBdr>
    </w:div>
    <w:div w:id="601690972">
      <w:bodyDiv w:val="1"/>
      <w:marLeft w:val="0"/>
      <w:marRight w:val="0"/>
      <w:marTop w:val="0"/>
      <w:marBottom w:val="0"/>
      <w:divBdr>
        <w:top w:val="none" w:sz="0" w:space="0" w:color="auto"/>
        <w:left w:val="none" w:sz="0" w:space="0" w:color="auto"/>
        <w:bottom w:val="none" w:sz="0" w:space="0" w:color="auto"/>
        <w:right w:val="none" w:sz="0" w:space="0" w:color="auto"/>
      </w:divBdr>
    </w:div>
    <w:div w:id="604003051">
      <w:bodyDiv w:val="1"/>
      <w:marLeft w:val="0"/>
      <w:marRight w:val="0"/>
      <w:marTop w:val="0"/>
      <w:marBottom w:val="0"/>
      <w:divBdr>
        <w:top w:val="none" w:sz="0" w:space="0" w:color="auto"/>
        <w:left w:val="none" w:sz="0" w:space="0" w:color="auto"/>
        <w:bottom w:val="none" w:sz="0" w:space="0" w:color="auto"/>
        <w:right w:val="none" w:sz="0" w:space="0" w:color="auto"/>
      </w:divBdr>
    </w:div>
    <w:div w:id="619460821">
      <w:bodyDiv w:val="1"/>
      <w:marLeft w:val="0"/>
      <w:marRight w:val="0"/>
      <w:marTop w:val="0"/>
      <w:marBottom w:val="0"/>
      <w:divBdr>
        <w:top w:val="none" w:sz="0" w:space="0" w:color="auto"/>
        <w:left w:val="none" w:sz="0" w:space="0" w:color="auto"/>
        <w:bottom w:val="none" w:sz="0" w:space="0" w:color="auto"/>
        <w:right w:val="none" w:sz="0" w:space="0" w:color="auto"/>
      </w:divBdr>
    </w:div>
    <w:div w:id="653221076">
      <w:bodyDiv w:val="1"/>
      <w:marLeft w:val="0"/>
      <w:marRight w:val="0"/>
      <w:marTop w:val="0"/>
      <w:marBottom w:val="0"/>
      <w:divBdr>
        <w:top w:val="none" w:sz="0" w:space="0" w:color="auto"/>
        <w:left w:val="none" w:sz="0" w:space="0" w:color="auto"/>
        <w:bottom w:val="none" w:sz="0" w:space="0" w:color="auto"/>
        <w:right w:val="none" w:sz="0" w:space="0" w:color="auto"/>
      </w:divBdr>
    </w:div>
    <w:div w:id="1027876564">
      <w:bodyDiv w:val="1"/>
      <w:marLeft w:val="0"/>
      <w:marRight w:val="0"/>
      <w:marTop w:val="0"/>
      <w:marBottom w:val="0"/>
      <w:divBdr>
        <w:top w:val="none" w:sz="0" w:space="0" w:color="auto"/>
        <w:left w:val="none" w:sz="0" w:space="0" w:color="auto"/>
        <w:bottom w:val="none" w:sz="0" w:space="0" w:color="auto"/>
        <w:right w:val="none" w:sz="0" w:space="0" w:color="auto"/>
      </w:divBdr>
    </w:div>
    <w:div w:id="1044717102">
      <w:bodyDiv w:val="1"/>
      <w:marLeft w:val="0"/>
      <w:marRight w:val="0"/>
      <w:marTop w:val="0"/>
      <w:marBottom w:val="0"/>
      <w:divBdr>
        <w:top w:val="none" w:sz="0" w:space="0" w:color="auto"/>
        <w:left w:val="none" w:sz="0" w:space="0" w:color="auto"/>
        <w:bottom w:val="none" w:sz="0" w:space="0" w:color="auto"/>
        <w:right w:val="none" w:sz="0" w:space="0" w:color="auto"/>
      </w:divBdr>
    </w:div>
    <w:div w:id="1153376843">
      <w:bodyDiv w:val="1"/>
      <w:marLeft w:val="0"/>
      <w:marRight w:val="0"/>
      <w:marTop w:val="0"/>
      <w:marBottom w:val="0"/>
      <w:divBdr>
        <w:top w:val="none" w:sz="0" w:space="0" w:color="auto"/>
        <w:left w:val="none" w:sz="0" w:space="0" w:color="auto"/>
        <w:bottom w:val="none" w:sz="0" w:space="0" w:color="auto"/>
        <w:right w:val="none" w:sz="0" w:space="0" w:color="auto"/>
      </w:divBdr>
    </w:div>
    <w:div w:id="1227567804">
      <w:bodyDiv w:val="1"/>
      <w:marLeft w:val="0"/>
      <w:marRight w:val="0"/>
      <w:marTop w:val="0"/>
      <w:marBottom w:val="0"/>
      <w:divBdr>
        <w:top w:val="none" w:sz="0" w:space="0" w:color="auto"/>
        <w:left w:val="none" w:sz="0" w:space="0" w:color="auto"/>
        <w:bottom w:val="none" w:sz="0" w:space="0" w:color="auto"/>
        <w:right w:val="none" w:sz="0" w:space="0" w:color="auto"/>
      </w:divBdr>
    </w:div>
    <w:div w:id="1363170071">
      <w:bodyDiv w:val="1"/>
      <w:marLeft w:val="0"/>
      <w:marRight w:val="0"/>
      <w:marTop w:val="0"/>
      <w:marBottom w:val="0"/>
      <w:divBdr>
        <w:top w:val="none" w:sz="0" w:space="0" w:color="auto"/>
        <w:left w:val="none" w:sz="0" w:space="0" w:color="auto"/>
        <w:bottom w:val="none" w:sz="0" w:space="0" w:color="auto"/>
        <w:right w:val="none" w:sz="0" w:space="0" w:color="auto"/>
      </w:divBdr>
    </w:div>
    <w:div w:id="1371997935">
      <w:bodyDiv w:val="1"/>
      <w:marLeft w:val="0"/>
      <w:marRight w:val="0"/>
      <w:marTop w:val="0"/>
      <w:marBottom w:val="0"/>
      <w:divBdr>
        <w:top w:val="none" w:sz="0" w:space="0" w:color="auto"/>
        <w:left w:val="none" w:sz="0" w:space="0" w:color="auto"/>
        <w:bottom w:val="none" w:sz="0" w:space="0" w:color="auto"/>
        <w:right w:val="none" w:sz="0" w:space="0" w:color="auto"/>
      </w:divBdr>
    </w:div>
    <w:div w:id="1382249117">
      <w:bodyDiv w:val="1"/>
      <w:marLeft w:val="0"/>
      <w:marRight w:val="0"/>
      <w:marTop w:val="0"/>
      <w:marBottom w:val="0"/>
      <w:divBdr>
        <w:top w:val="none" w:sz="0" w:space="0" w:color="auto"/>
        <w:left w:val="none" w:sz="0" w:space="0" w:color="auto"/>
        <w:bottom w:val="none" w:sz="0" w:space="0" w:color="auto"/>
        <w:right w:val="none" w:sz="0" w:space="0" w:color="auto"/>
      </w:divBdr>
    </w:div>
    <w:div w:id="1555041639">
      <w:bodyDiv w:val="1"/>
      <w:marLeft w:val="0"/>
      <w:marRight w:val="0"/>
      <w:marTop w:val="0"/>
      <w:marBottom w:val="0"/>
      <w:divBdr>
        <w:top w:val="none" w:sz="0" w:space="0" w:color="auto"/>
        <w:left w:val="none" w:sz="0" w:space="0" w:color="auto"/>
        <w:bottom w:val="none" w:sz="0" w:space="0" w:color="auto"/>
        <w:right w:val="none" w:sz="0" w:space="0" w:color="auto"/>
      </w:divBdr>
    </w:div>
    <w:div w:id="1727680552">
      <w:bodyDiv w:val="1"/>
      <w:marLeft w:val="0"/>
      <w:marRight w:val="0"/>
      <w:marTop w:val="0"/>
      <w:marBottom w:val="0"/>
      <w:divBdr>
        <w:top w:val="none" w:sz="0" w:space="0" w:color="auto"/>
        <w:left w:val="none" w:sz="0" w:space="0" w:color="auto"/>
        <w:bottom w:val="none" w:sz="0" w:space="0" w:color="auto"/>
        <w:right w:val="none" w:sz="0" w:space="0" w:color="auto"/>
      </w:divBdr>
    </w:div>
    <w:div w:id="1854150865">
      <w:bodyDiv w:val="1"/>
      <w:marLeft w:val="0"/>
      <w:marRight w:val="0"/>
      <w:marTop w:val="0"/>
      <w:marBottom w:val="0"/>
      <w:divBdr>
        <w:top w:val="none" w:sz="0" w:space="0" w:color="auto"/>
        <w:left w:val="none" w:sz="0" w:space="0" w:color="auto"/>
        <w:bottom w:val="none" w:sz="0" w:space="0" w:color="auto"/>
        <w:right w:val="none" w:sz="0" w:space="0" w:color="auto"/>
      </w:divBdr>
    </w:div>
    <w:div w:id="1899172686">
      <w:bodyDiv w:val="1"/>
      <w:marLeft w:val="0"/>
      <w:marRight w:val="0"/>
      <w:marTop w:val="0"/>
      <w:marBottom w:val="0"/>
      <w:divBdr>
        <w:top w:val="none" w:sz="0" w:space="0" w:color="auto"/>
        <w:left w:val="none" w:sz="0" w:space="0" w:color="auto"/>
        <w:bottom w:val="none" w:sz="0" w:space="0" w:color="auto"/>
        <w:right w:val="none" w:sz="0" w:space="0" w:color="auto"/>
      </w:divBdr>
    </w:div>
    <w:div w:id="1968464230">
      <w:bodyDiv w:val="1"/>
      <w:marLeft w:val="0"/>
      <w:marRight w:val="0"/>
      <w:marTop w:val="0"/>
      <w:marBottom w:val="0"/>
      <w:divBdr>
        <w:top w:val="none" w:sz="0" w:space="0" w:color="auto"/>
        <w:left w:val="none" w:sz="0" w:space="0" w:color="auto"/>
        <w:bottom w:val="none" w:sz="0" w:space="0" w:color="auto"/>
        <w:right w:val="none" w:sz="0" w:space="0" w:color="auto"/>
      </w:divBdr>
    </w:div>
    <w:div w:id="2070037147">
      <w:bodyDiv w:val="1"/>
      <w:marLeft w:val="0"/>
      <w:marRight w:val="0"/>
      <w:marTop w:val="0"/>
      <w:marBottom w:val="0"/>
      <w:divBdr>
        <w:top w:val="none" w:sz="0" w:space="0" w:color="auto"/>
        <w:left w:val="none" w:sz="0" w:space="0" w:color="auto"/>
        <w:bottom w:val="none" w:sz="0" w:space="0" w:color="auto"/>
        <w:right w:val="none" w:sz="0" w:space="0" w:color="auto"/>
      </w:divBdr>
    </w:div>
    <w:div w:id="2135248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1704</Words>
  <Characters>9717</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Adxamjon</dc:creator>
  <cp:keywords/>
  <dc:description/>
  <cp:lastModifiedBy>Toxirjon Xoliqov</cp:lastModifiedBy>
  <cp:revision>2</cp:revision>
  <cp:lastPrinted>2024-12-18T16:25:00Z</cp:lastPrinted>
  <dcterms:created xsi:type="dcterms:W3CDTF">2024-12-18T16:26:00Z</dcterms:created>
  <dcterms:modified xsi:type="dcterms:W3CDTF">2024-12-18T16:26:00Z</dcterms:modified>
</cp:coreProperties>
</file>