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087" w:rsidRDefault="000B0087" w:rsidP="000B0087">
      <w:pPr>
        <w:shd w:val="clear" w:color="auto" w:fill="DAEEF3" w:themeFill="accent5" w:themeFillTint="33"/>
        <w:spacing w:after="0" w:line="240" w:lineRule="auto"/>
        <w:ind w:firstLine="567"/>
        <w:jc w:val="center"/>
        <w:rPr>
          <w:rFonts w:ascii="Times New Roman" w:hAnsi="Times New Roman" w:cs="Times New Roman"/>
          <w:b/>
          <w:sz w:val="28"/>
          <w:szCs w:val="28"/>
          <w:lang w:val="en-US"/>
        </w:rPr>
      </w:pPr>
      <w:r w:rsidRPr="000B0087">
        <w:rPr>
          <w:rFonts w:ascii="Times New Roman" w:hAnsi="Times New Roman" w:cs="Times New Roman"/>
          <w:b/>
          <w:sz w:val="28"/>
          <w:szCs w:val="28"/>
          <w:lang w:val="en-US"/>
        </w:rPr>
        <w:t xml:space="preserve">RESULTS OF NASAL ENDOSCOPIC EXAMINATION IN </w:t>
      </w:r>
    </w:p>
    <w:p w:rsidR="000B0087" w:rsidRPr="000B0087" w:rsidRDefault="000B0087" w:rsidP="000B0087">
      <w:pPr>
        <w:shd w:val="clear" w:color="auto" w:fill="DAEEF3" w:themeFill="accent5" w:themeFillTint="33"/>
        <w:spacing w:after="0" w:line="240" w:lineRule="auto"/>
        <w:ind w:firstLine="567"/>
        <w:jc w:val="center"/>
        <w:rPr>
          <w:rFonts w:ascii="Times New Roman" w:hAnsi="Times New Roman" w:cs="Times New Roman"/>
          <w:b/>
          <w:sz w:val="28"/>
          <w:szCs w:val="28"/>
          <w:lang w:val="en-US"/>
        </w:rPr>
      </w:pPr>
      <w:r w:rsidRPr="000B0087">
        <w:rPr>
          <w:rFonts w:ascii="Times New Roman" w:hAnsi="Times New Roman" w:cs="Times New Roman"/>
          <w:b/>
          <w:sz w:val="28"/>
          <w:szCs w:val="28"/>
          <w:lang w:val="en-US"/>
        </w:rPr>
        <w:t>CHRONIC INFLAMMATORY DISEASES</w:t>
      </w:r>
    </w:p>
    <w:p w:rsidR="000B0087" w:rsidRDefault="000B0087" w:rsidP="000B0087">
      <w:pPr>
        <w:spacing w:after="0" w:line="240" w:lineRule="auto"/>
        <w:ind w:firstLine="567"/>
        <w:jc w:val="center"/>
        <w:rPr>
          <w:rFonts w:ascii="Times New Roman" w:hAnsi="Times New Roman" w:cs="Times New Roman"/>
          <w:b/>
          <w:sz w:val="28"/>
          <w:szCs w:val="28"/>
          <w:lang w:val="en-US"/>
        </w:rPr>
      </w:pPr>
    </w:p>
    <w:p w:rsidR="000B0087" w:rsidRPr="000B0087" w:rsidRDefault="000B0087" w:rsidP="000B0087">
      <w:pPr>
        <w:spacing w:after="0" w:line="240" w:lineRule="auto"/>
        <w:ind w:firstLine="567"/>
        <w:jc w:val="center"/>
        <w:rPr>
          <w:rFonts w:ascii="Times New Roman" w:hAnsi="Times New Roman" w:cs="Times New Roman"/>
          <w:b/>
          <w:i/>
          <w:sz w:val="28"/>
          <w:szCs w:val="28"/>
          <w:vertAlign w:val="superscript"/>
          <w:lang w:val="en-US"/>
        </w:rPr>
      </w:pPr>
      <w:proofErr w:type="spellStart"/>
      <w:r w:rsidRPr="000B0087">
        <w:rPr>
          <w:rFonts w:ascii="Times New Roman" w:hAnsi="Times New Roman" w:cs="Times New Roman"/>
          <w:b/>
          <w:i/>
          <w:sz w:val="28"/>
          <w:szCs w:val="28"/>
          <w:lang w:val="en-US"/>
        </w:rPr>
        <w:t>Matkuliev</w:t>
      </w:r>
      <w:proofErr w:type="spellEnd"/>
      <w:r w:rsidRPr="000B0087">
        <w:rPr>
          <w:rFonts w:ascii="Times New Roman" w:hAnsi="Times New Roman" w:cs="Times New Roman"/>
          <w:b/>
          <w:i/>
          <w:sz w:val="28"/>
          <w:szCs w:val="28"/>
          <w:lang w:val="en-US"/>
        </w:rPr>
        <w:t xml:space="preserve"> K.M.</w:t>
      </w:r>
    </w:p>
    <w:p w:rsidR="000B0087" w:rsidRPr="000B0087" w:rsidRDefault="000B0087" w:rsidP="000B0087">
      <w:pPr>
        <w:pStyle w:val="af8"/>
        <w:spacing w:after="0" w:line="240" w:lineRule="auto"/>
        <w:ind w:left="0" w:right="140" w:firstLine="567"/>
        <w:jc w:val="center"/>
        <w:rPr>
          <w:rFonts w:ascii="Times New Roman" w:hAnsi="Times New Roman"/>
          <w:i/>
          <w:sz w:val="28"/>
          <w:szCs w:val="28"/>
        </w:rPr>
      </w:pPr>
      <w:r w:rsidRPr="000B0087">
        <w:rPr>
          <w:rFonts w:ascii="Times New Roman" w:hAnsi="Times New Roman"/>
          <w:i/>
          <w:sz w:val="28"/>
          <w:szCs w:val="28"/>
        </w:rPr>
        <w:t>Tashkent Medical Academy</w:t>
      </w:r>
    </w:p>
    <w:p w:rsidR="000B0087" w:rsidRPr="000B0087" w:rsidRDefault="000B0087" w:rsidP="000B0087">
      <w:pPr>
        <w:spacing w:after="0" w:line="240" w:lineRule="auto"/>
        <w:ind w:firstLine="567"/>
        <w:jc w:val="center"/>
        <w:rPr>
          <w:rFonts w:ascii="Times New Roman" w:hAnsi="Times New Roman" w:cs="Times New Roman"/>
          <w:sz w:val="28"/>
          <w:szCs w:val="28"/>
          <w:lang w:val="en-US"/>
        </w:rPr>
      </w:pPr>
    </w:p>
    <w:p w:rsidR="000B0087" w:rsidRPr="000B0087" w:rsidRDefault="000B0087" w:rsidP="000B0087">
      <w:pPr>
        <w:autoSpaceDE w:val="0"/>
        <w:autoSpaceDN w:val="0"/>
        <w:adjustRightInd w:val="0"/>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b/>
          <w:sz w:val="28"/>
          <w:szCs w:val="28"/>
          <w:lang w:val="en-US"/>
        </w:rPr>
        <w:t xml:space="preserve">Annotation. </w:t>
      </w:r>
      <w:proofErr w:type="spellStart"/>
      <w:r w:rsidRPr="000B0087">
        <w:rPr>
          <w:rFonts w:ascii="Times New Roman" w:hAnsi="Times New Roman" w:cs="Times New Roman"/>
          <w:sz w:val="28"/>
          <w:szCs w:val="28"/>
          <w:lang w:val="en-US"/>
        </w:rPr>
        <w:t>Rhinosinusitis</w:t>
      </w:r>
      <w:proofErr w:type="spellEnd"/>
      <w:r w:rsidRPr="000B0087">
        <w:rPr>
          <w:rFonts w:ascii="Times New Roman" w:hAnsi="Times New Roman" w:cs="Times New Roman"/>
          <w:sz w:val="28"/>
          <w:szCs w:val="28"/>
          <w:lang w:val="en-US"/>
        </w:rPr>
        <w:t xml:space="preserve"> occurs much more often than it is diagnosed, since in some cases the clinical picture of acute sinusitis is masked </w:t>
      </w:r>
      <w:r w:rsidRPr="000B0087">
        <w:rPr>
          <w:rFonts w:ascii="Times New Roman" w:hAnsi="Times New Roman" w:cs="Times New Roman"/>
          <w:sz w:val="28"/>
          <w:szCs w:val="28"/>
          <w:lang w:val="en-US"/>
        </w:rPr>
        <w:softHyphen/>
        <w:t>by the symptoms of acute viral infections. However, it is believed that sinusitis with influenza and ARVI should be considered not only as their complications, but also as their manifestation. In the development of the inflammatory process in the nasal cavity and paranasal sinuses, in addition to external causes (</w:t>
      </w:r>
      <w:proofErr w:type="spellStart"/>
      <w:r w:rsidRPr="000B0087">
        <w:rPr>
          <w:rFonts w:ascii="Times New Roman" w:hAnsi="Times New Roman" w:cs="Times New Roman"/>
          <w:sz w:val="28"/>
          <w:szCs w:val="28"/>
          <w:lang w:val="en-US"/>
        </w:rPr>
        <w:t>climatogeographic</w:t>
      </w:r>
      <w:proofErr w:type="spellEnd"/>
      <w:r w:rsidRPr="000B0087">
        <w:rPr>
          <w:rFonts w:ascii="Times New Roman" w:hAnsi="Times New Roman" w:cs="Times New Roman"/>
          <w:sz w:val="28"/>
          <w:szCs w:val="28"/>
          <w:lang w:val="en-US"/>
        </w:rPr>
        <w:t xml:space="preserve"> conditions, level of infectious diseases, environmental conditions, nutritional patterns, </w:t>
      </w:r>
      <w:r w:rsidRPr="000B0087">
        <w:rPr>
          <w:rFonts w:ascii="Times New Roman" w:hAnsi="Times New Roman" w:cs="Times New Roman"/>
          <w:sz w:val="28"/>
          <w:szCs w:val="28"/>
          <w:lang w:val="en-US"/>
        </w:rPr>
        <w:softHyphen/>
        <w:t xml:space="preserve">stressful situations) that cause disturbances in </w:t>
      </w:r>
      <w:proofErr w:type="spellStart"/>
      <w:r w:rsidRPr="000B0087">
        <w:rPr>
          <w:rFonts w:ascii="Times New Roman" w:hAnsi="Times New Roman" w:cs="Times New Roman"/>
          <w:sz w:val="28"/>
          <w:szCs w:val="28"/>
          <w:lang w:val="en-US"/>
        </w:rPr>
        <w:t>mucociliary</w:t>
      </w:r>
      <w:proofErr w:type="spellEnd"/>
      <w:r w:rsidRPr="000B0087">
        <w:rPr>
          <w:rFonts w:ascii="Times New Roman" w:hAnsi="Times New Roman" w:cs="Times New Roman"/>
          <w:sz w:val="28"/>
          <w:szCs w:val="28"/>
          <w:lang w:val="en-US"/>
        </w:rPr>
        <w:t xml:space="preserve"> transport, anomalies in the structure of the intranasal structures and the ethmoidal labyrinth can play an important role.</w:t>
      </w:r>
    </w:p>
    <w:p w:rsidR="000B0087" w:rsidRPr="000B0087" w:rsidRDefault="000B0087" w:rsidP="000B0087">
      <w:pPr>
        <w:autoSpaceDE w:val="0"/>
        <w:autoSpaceDN w:val="0"/>
        <w:adjustRightInd w:val="0"/>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b/>
          <w:bCs/>
          <w:sz w:val="28"/>
          <w:szCs w:val="28"/>
          <w:lang w:val="en-US"/>
        </w:rPr>
        <w:t xml:space="preserve">Key words: </w:t>
      </w:r>
      <w:proofErr w:type="spellStart"/>
      <w:r w:rsidRPr="000B0087">
        <w:rPr>
          <w:rFonts w:ascii="Times New Roman" w:hAnsi="Times New Roman" w:cs="Times New Roman"/>
          <w:sz w:val="28"/>
          <w:szCs w:val="28"/>
          <w:lang w:val="en-US"/>
        </w:rPr>
        <w:t>rhinosinusitis</w:t>
      </w:r>
      <w:proofErr w:type="spellEnd"/>
      <w:r w:rsidRPr="000B0087">
        <w:rPr>
          <w:rFonts w:ascii="Times New Roman" w:hAnsi="Times New Roman" w:cs="Times New Roman"/>
          <w:sz w:val="28"/>
          <w:szCs w:val="28"/>
          <w:lang w:val="en-US"/>
        </w:rPr>
        <w:t>, ARVI, paranasal sinuses.</w:t>
      </w:r>
    </w:p>
    <w:p w:rsidR="000B0087" w:rsidRPr="000B0087" w:rsidRDefault="000B0087" w:rsidP="000B0087">
      <w:pPr>
        <w:autoSpaceDE w:val="0"/>
        <w:autoSpaceDN w:val="0"/>
        <w:adjustRightInd w:val="0"/>
        <w:spacing w:after="0" w:line="240" w:lineRule="auto"/>
        <w:ind w:firstLine="567"/>
        <w:jc w:val="both"/>
        <w:rPr>
          <w:rFonts w:ascii="Times New Roman" w:hAnsi="Times New Roman" w:cs="Times New Roman"/>
          <w:sz w:val="28"/>
          <w:szCs w:val="28"/>
          <w:lang w:val="en-US"/>
        </w:rPr>
      </w:pPr>
    </w:p>
    <w:p w:rsidR="000B0087" w:rsidRPr="000B0087" w:rsidRDefault="000B0087" w:rsidP="000B0087">
      <w:pPr>
        <w:pStyle w:val="aff"/>
        <w:spacing w:after="0" w:line="240" w:lineRule="auto"/>
        <w:ind w:right="40" w:firstLine="567"/>
        <w:rPr>
          <w:rFonts w:ascii="Times New Roman" w:hAnsi="Times New Roman" w:cs="Times New Roman"/>
          <w:sz w:val="28"/>
          <w:szCs w:val="28"/>
          <w:lang w:val="en-US"/>
        </w:rPr>
      </w:pPr>
      <w:r w:rsidRPr="000B0087">
        <w:rPr>
          <w:rFonts w:ascii="Times New Roman" w:hAnsi="Times New Roman" w:cs="Times New Roman"/>
          <w:b/>
          <w:bCs/>
          <w:sz w:val="28"/>
          <w:szCs w:val="28"/>
          <w:lang w:val="en-US"/>
        </w:rPr>
        <w:t xml:space="preserve">Introduction. </w:t>
      </w:r>
      <w:r w:rsidRPr="000B0087">
        <w:rPr>
          <w:rFonts w:ascii="Times New Roman" w:hAnsi="Times New Roman" w:cs="Times New Roman"/>
          <w:sz w:val="28"/>
          <w:szCs w:val="28"/>
          <w:lang w:val="en-US"/>
        </w:rPr>
        <w:t xml:space="preserve">Factors that disrupt the patency of the natural openings of the paranasal sinuses and the mechanisms of their aeration and cleansing include anomalies in the development of the nasal </w:t>
      </w:r>
      <w:proofErr w:type="spellStart"/>
      <w:r w:rsidRPr="000B0087">
        <w:rPr>
          <w:rFonts w:ascii="Times New Roman" w:hAnsi="Times New Roman" w:cs="Times New Roman"/>
          <w:sz w:val="28"/>
          <w:szCs w:val="28"/>
          <w:lang w:val="en-US"/>
        </w:rPr>
        <w:t>turbinates</w:t>
      </w:r>
      <w:proofErr w:type="spellEnd"/>
      <w:r w:rsidRPr="000B0087">
        <w:rPr>
          <w:rFonts w:ascii="Times New Roman" w:hAnsi="Times New Roman" w:cs="Times New Roman"/>
          <w:sz w:val="28"/>
          <w:szCs w:val="28"/>
          <w:lang w:val="en-US"/>
        </w:rPr>
        <w:t xml:space="preserve">, curvature of the nasal septum and deformation of the nasal valve, the functions of which have not yet been fully studied [2,3,9,12]. This pathological effect </w:t>
      </w:r>
      <w:r w:rsidRPr="000B0087">
        <w:rPr>
          <w:rFonts w:ascii="Times New Roman" w:hAnsi="Times New Roman" w:cs="Times New Roman"/>
          <w:sz w:val="28"/>
          <w:szCs w:val="28"/>
          <w:lang w:val="en-US"/>
        </w:rPr>
        <w:softHyphen/>
        <w:t xml:space="preserve">creates conditions for blockade of the </w:t>
      </w:r>
      <w:proofErr w:type="spellStart"/>
      <w:r w:rsidRPr="000B0087">
        <w:rPr>
          <w:rFonts w:ascii="Times New Roman" w:hAnsi="Times New Roman" w:cs="Times New Roman"/>
          <w:sz w:val="28"/>
          <w:szCs w:val="28"/>
          <w:lang w:val="en-US"/>
        </w:rPr>
        <w:t>ostiomeatal</w:t>
      </w:r>
      <w:proofErr w:type="spellEnd"/>
      <w:r w:rsidRPr="000B0087">
        <w:rPr>
          <w:rFonts w:ascii="Times New Roman" w:hAnsi="Times New Roman" w:cs="Times New Roman"/>
          <w:sz w:val="28"/>
          <w:szCs w:val="28"/>
          <w:lang w:val="en-US"/>
        </w:rPr>
        <w:t xml:space="preserve"> complex, and subsequently the development of an inflammatory process in the paranasal sinuses [ 4,5,9,11]. Under conditions of secretion stagnation and a decrease in the partial pressure of oxygen in the SNP, favorable conditions are created for the development of bacterial infection [10,11].</w:t>
      </w:r>
    </w:p>
    <w:p w:rsidR="000B0087" w:rsidRPr="000B0087" w:rsidRDefault="000B0087" w:rsidP="000B0087">
      <w:pPr>
        <w:autoSpaceDE w:val="0"/>
        <w:autoSpaceDN w:val="0"/>
        <w:adjustRightInd w:val="0"/>
        <w:spacing w:after="0" w:line="240" w:lineRule="auto"/>
        <w:ind w:firstLine="567"/>
        <w:jc w:val="both"/>
        <w:rPr>
          <w:rFonts w:ascii="Times New Roman" w:hAnsi="Times New Roman" w:cs="Times New Roman"/>
          <w:b/>
          <w:sz w:val="28"/>
          <w:szCs w:val="28"/>
          <w:lang w:val="en-US"/>
        </w:rPr>
      </w:pPr>
      <w:r w:rsidRPr="000B0087">
        <w:rPr>
          <w:rFonts w:ascii="Times New Roman" w:hAnsi="Times New Roman" w:cs="Times New Roman"/>
          <w:sz w:val="28"/>
          <w:szCs w:val="28"/>
          <w:lang w:val="en-US"/>
        </w:rPr>
        <w:t xml:space="preserve">Special examination methods, which have been included in the arsenal of otolaryngologists in recent years, allow us to detail the nature of damage to the nasal cavity and paranasal </w:t>
      </w:r>
      <w:proofErr w:type="gramStart"/>
      <w:r w:rsidRPr="000B0087">
        <w:rPr>
          <w:rFonts w:ascii="Times New Roman" w:hAnsi="Times New Roman" w:cs="Times New Roman"/>
          <w:sz w:val="28"/>
          <w:szCs w:val="28"/>
          <w:lang w:val="en-US"/>
        </w:rPr>
        <w:t>sinuses.</w:t>
      </w:r>
      <w:r w:rsidRPr="000B0087">
        <w:rPr>
          <w:rFonts w:ascii="Times New Roman" w:hAnsi="Times New Roman" w:cs="Times New Roman"/>
          <w:sz w:val="28"/>
          <w:szCs w:val="28"/>
          <w:lang w:val="en-US"/>
        </w:rPr>
        <w:softHyphen/>
      </w:r>
      <w:proofErr w:type="gramEnd"/>
      <w:r w:rsidRPr="000B0087">
        <w:rPr>
          <w:rFonts w:ascii="Times New Roman" w:hAnsi="Times New Roman" w:cs="Times New Roman"/>
          <w:sz w:val="28"/>
          <w:szCs w:val="28"/>
          <w:lang w:val="en-US"/>
        </w:rPr>
        <w:t xml:space="preserve"> [1,5,8,13-17] . This is an instrumental endoscopic </w:t>
      </w:r>
      <w:r w:rsidRPr="000B0087">
        <w:rPr>
          <w:rFonts w:ascii="Times New Roman" w:hAnsi="Times New Roman" w:cs="Times New Roman"/>
          <w:sz w:val="28"/>
          <w:szCs w:val="28"/>
          <w:lang w:val="en-US"/>
        </w:rPr>
        <w:softHyphen/>
        <w:t>study that can be used to objectively assess the degree of nasal breathing impairment [ 6,7,8,12,18-23].</w:t>
      </w:r>
    </w:p>
    <w:p w:rsidR="000B0087" w:rsidRPr="000B0087" w:rsidRDefault="000B0087" w:rsidP="000B0087">
      <w:pPr>
        <w:pStyle w:val="aff"/>
        <w:spacing w:after="0" w:line="240" w:lineRule="auto"/>
        <w:ind w:right="20" w:firstLine="567"/>
        <w:rPr>
          <w:rFonts w:ascii="Times New Roman" w:hAnsi="Times New Roman" w:cs="Times New Roman"/>
          <w:sz w:val="28"/>
          <w:szCs w:val="28"/>
          <w:lang w:val="en-US"/>
        </w:rPr>
      </w:pPr>
      <w:r w:rsidRPr="000B0087">
        <w:rPr>
          <w:rFonts w:ascii="Times New Roman" w:hAnsi="Times New Roman" w:cs="Times New Roman"/>
          <w:sz w:val="28"/>
          <w:szCs w:val="28"/>
          <w:lang w:val="en-US"/>
        </w:rPr>
        <w:t xml:space="preserve">Endoscopy of the nasal cavity is the most reliable method for studying </w:t>
      </w:r>
      <w:r w:rsidRPr="000B0087">
        <w:rPr>
          <w:rFonts w:ascii="Times New Roman" w:hAnsi="Times New Roman" w:cs="Times New Roman"/>
          <w:sz w:val="28"/>
          <w:szCs w:val="28"/>
          <w:lang w:val="en-US"/>
        </w:rPr>
        <w:softHyphen/>
        <w:t>the nasal cavity, the condition of the paranasal sinuses and their natural anastomoses and plays a leading role in making a diagnosis, objectively assessing the effectiveness of treatment and choosing the optimal surgical option [ 6,12,24].</w:t>
      </w:r>
    </w:p>
    <w:p w:rsidR="000B0087" w:rsidRPr="000B0087" w:rsidRDefault="000B0087" w:rsidP="000B0087">
      <w:pPr>
        <w:pStyle w:val="aff"/>
        <w:spacing w:after="0" w:line="240" w:lineRule="auto"/>
        <w:ind w:right="20" w:firstLine="567"/>
        <w:rPr>
          <w:rFonts w:ascii="Times New Roman" w:hAnsi="Times New Roman" w:cs="Times New Roman"/>
          <w:sz w:val="28"/>
          <w:szCs w:val="28"/>
          <w:lang w:val="en-US"/>
        </w:rPr>
      </w:pPr>
      <w:r w:rsidRPr="000B0087">
        <w:rPr>
          <w:rFonts w:ascii="Times New Roman" w:hAnsi="Times New Roman" w:cs="Times New Roman"/>
          <w:sz w:val="28"/>
          <w:szCs w:val="28"/>
          <w:lang w:val="en-US"/>
        </w:rPr>
        <w:t xml:space="preserve">Using an endoscope, it is possible to sequentially examine all parts of </w:t>
      </w:r>
      <w:r w:rsidRPr="000B0087">
        <w:rPr>
          <w:rFonts w:ascii="Times New Roman" w:hAnsi="Times New Roman" w:cs="Times New Roman"/>
          <w:sz w:val="28"/>
          <w:szCs w:val="28"/>
          <w:lang w:val="en-US"/>
        </w:rPr>
        <w:softHyphen/>
        <w:t xml:space="preserve">the nasal cavity, starting with the vestibule and nasal valve. Pay attention to the color of the mucous membrane, the presence and nature of discharge, evaluate the size of the nasal concha, as well as the condition of the pharyngeal tonsil and the mouths of the auditory tubes [ 7,11,25]. Endoscopy helps to identify nasopharyngeal cysts, as well as confirm the diagnosis of </w:t>
      </w:r>
      <w:proofErr w:type="spellStart"/>
      <w:r w:rsidRPr="000B0087">
        <w:rPr>
          <w:rFonts w:ascii="Times New Roman" w:hAnsi="Times New Roman" w:cs="Times New Roman"/>
          <w:sz w:val="28"/>
          <w:szCs w:val="28"/>
          <w:lang w:val="en-US"/>
        </w:rPr>
        <w:t>Thornwald's</w:t>
      </w:r>
      <w:proofErr w:type="spellEnd"/>
      <w:r w:rsidRPr="000B0087">
        <w:rPr>
          <w:rFonts w:ascii="Times New Roman" w:hAnsi="Times New Roman" w:cs="Times New Roman"/>
          <w:sz w:val="28"/>
          <w:szCs w:val="28"/>
          <w:lang w:val="en-US"/>
        </w:rPr>
        <w:t xml:space="preserve"> bursa </w:t>
      </w:r>
      <w:r w:rsidRPr="000B0087">
        <w:rPr>
          <w:rFonts w:ascii="Times New Roman" w:hAnsi="Times New Roman" w:cs="Times New Roman"/>
          <w:sz w:val="28"/>
          <w:szCs w:val="28"/>
          <w:lang w:val="de-DE" w:eastAsia="de-DE"/>
        </w:rPr>
        <w:t>[</w:t>
      </w:r>
      <w:r w:rsidRPr="000B0087">
        <w:rPr>
          <w:rFonts w:ascii="Times New Roman" w:hAnsi="Times New Roman" w:cs="Times New Roman"/>
          <w:sz w:val="28"/>
          <w:szCs w:val="28"/>
          <w:lang w:val="en-US" w:eastAsia="de-DE"/>
        </w:rPr>
        <w:t>11</w:t>
      </w:r>
      <w:proofErr w:type="gramStart"/>
      <w:r w:rsidRPr="000B0087">
        <w:rPr>
          <w:rFonts w:ascii="Times New Roman" w:hAnsi="Times New Roman" w:cs="Times New Roman"/>
          <w:sz w:val="28"/>
          <w:szCs w:val="28"/>
          <w:lang w:val="de-DE" w:eastAsia="de-DE"/>
        </w:rPr>
        <w:t xml:space="preserve">] </w:t>
      </w:r>
      <w:r w:rsidRPr="000B0087">
        <w:rPr>
          <w:rFonts w:ascii="Times New Roman" w:hAnsi="Times New Roman" w:cs="Times New Roman"/>
          <w:sz w:val="28"/>
          <w:szCs w:val="28"/>
          <w:lang w:val="en-US"/>
        </w:rPr>
        <w:t>.</w:t>
      </w:r>
      <w:proofErr w:type="gramEnd"/>
    </w:p>
    <w:p w:rsidR="000B0087" w:rsidRPr="000B0087" w:rsidRDefault="000B0087" w:rsidP="000B0087">
      <w:pPr>
        <w:autoSpaceDE w:val="0"/>
        <w:autoSpaceDN w:val="0"/>
        <w:adjustRightInd w:val="0"/>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b/>
          <w:sz w:val="28"/>
          <w:szCs w:val="28"/>
          <w:lang w:val="en-US"/>
        </w:rPr>
        <w:t xml:space="preserve">The purpose of the study </w:t>
      </w:r>
      <w:r w:rsidRPr="000B0087">
        <w:rPr>
          <w:rFonts w:ascii="Times New Roman" w:hAnsi="Times New Roman" w:cs="Times New Roman"/>
          <w:sz w:val="28"/>
          <w:szCs w:val="28"/>
          <w:lang w:val="en-US"/>
        </w:rPr>
        <w:t>was to study the role of endoscopic examination in chronic inflammatory diseases of the nose and paranasal sinuses.</w:t>
      </w: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b/>
          <w:sz w:val="28"/>
          <w:szCs w:val="28"/>
          <w:lang w:val="en-US"/>
        </w:rPr>
        <w:t xml:space="preserve">Material and research methods. </w:t>
      </w:r>
      <w:r w:rsidRPr="000B0087">
        <w:rPr>
          <w:rFonts w:ascii="Times New Roman" w:hAnsi="Times New Roman" w:cs="Times New Roman"/>
          <w:sz w:val="28"/>
          <w:szCs w:val="28"/>
          <w:lang w:val="en-US"/>
        </w:rPr>
        <w:t xml:space="preserve">We examined 200 patients with chronic inflammatory diseases of the nose and paranasal sinuses. 186 of them were hospitalized at the Republican Specialized Cardiology Center with a diagnosis of </w:t>
      </w:r>
      <w:r w:rsidRPr="000B0087">
        <w:rPr>
          <w:rFonts w:ascii="Times New Roman" w:hAnsi="Times New Roman" w:cs="Times New Roman"/>
          <w:sz w:val="28"/>
          <w:szCs w:val="28"/>
          <w:lang w:val="en-US"/>
        </w:rPr>
        <w:lastRenderedPageBreak/>
        <w:t xml:space="preserve">myocarditis, which </w:t>
      </w:r>
      <w:r w:rsidRPr="000B0087">
        <w:rPr>
          <w:rFonts w:ascii="Times New Roman" w:hAnsi="Times New Roman" w:cs="Times New Roman"/>
          <w:color w:val="000000"/>
          <w:sz w:val="28"/>
          <w:szCs w:val="28"/>
          <w:lang w:val="en-US"/>
        </w:rPr>
        <w:t xml:space="preserve">were divided into two groups. The first group consisted of 80 patients with chronic inflammatory diseases of the nose and paranasal sinuses, the second group consisted of 106 patients without pathology of the nose and paranasal </w:t>
      </w:r>
      <w:proofErr w:type="gramStart"/>
      <w:r w:rsidRPr="000B0087">
        <w:rPr>
          <w:rFonts w:ascii="Times New Roman" w:hAnsi="Times New Roman" w:cs="Times New Roman"/>
          <w:color w:val="000000"/>
          <w:sz w:val="28"/>
          <w:szCs w:val="28"/>
          <w:lang w:val="en-US"/>
        </w:rPr>
        <w:t xml:space="preserve">sinuses </w:t>
      </w:r>
      <w:r w:rsidRPr="000B0087">
        <w:rPr>
          <w:rFonts w:ascii="Times New Roman" w:hAnsi="Times New Roman" w:cs="Times New Roman"/>
          <w:sz w:val="28"/>
          <w:szCs w:val="28"/>
          <w:lang w:val="en-US"/>
        </w:rPr>
        <w:t>.</w:t>
      </w:r>
      <w:proofErr w:type="gramEnd"/>
      <w:r w:rsidRPr="000B0087">
        <w:rPr>
          <w:rFonts w:ascii="Times New Roman" w:hAnsi="Times New Roman" w:cs="Times New Roman"/>
          <w:sz w:val="28"/>
          <w:szCs w:val="28"/>
          <w:lang w:val="en-US"/>
        </w:rPr>
        <w:t xml:space="preserve"> All patients were subjected to a comprehensive clinical and laboratory examination, which included taking a medical history, </w:t>
      </w:r>
      <w:proofErr w:type="spellStart"/>
      <w:r w:rsidRPr="000B0087">
        <w:rPr>
          <w:rFonts w:ascii="Times New Roman" w:hAnsi="Times New Roman" w:cs="Times New Roman"/>
          <w:sz w:val="28"/>
          <w:szCs w:val="28"/>
          <w:lang w:val="en-US"/>
        </w:rPr>
        <w:t>rhinoendoscopy</w:t>
      </w:r>
      <w:proofErr w:type="spellEnd"/>
      <w:r w:rsidRPr="000B0087">
        <w:rPr>
          <w:rFonts w:ascii="Times New Roman" w:hAnsi="Times New Roman" w:cs="Times New Roman"/>
          <w:sz w:val="28"/>
          <w:szCs w:val="28"/>
          <w:lang w:val="en-US"/>
        </w:rPr>
        <w:t xml:space="preserve"> and computed tomography examination. The control group consisted of 20 healthy volunteers from among the employees of the 2nd clinic of the Tashkent Medical Academy. </w:t>
      </w:r>
      <w:proofErr w:type="spellStart"/>
      <w:r w:rsidRPr="000B0087">
        <w:rPr>
          <w:rFonts w:ascii="Times New Roman" w:hAnsi="Times New Roman" w:cs="Times New Roman"/>
          <w:sz w:val="28"/>
          <w:szCs w:val="28"/>
          <w:lang w:val="en-US"/>
        </w:rPr>
        <w:t>Rhinoendoscopy</w:t>
      </w:r>
      <w:proofErr w:type="spellEnd"/>
      <w:r w:rsidRPr="000B0087">
        <w:rPr>
          <w:rFonts w:ascii="Times New Roman" w:hAnsi="Times New Roman" w:cs="Times New Roman"/>
          <w:sz w:val="28"/>
          <w:szCs w:val="28"/>
          <w:lang w:val="en-US"/>
        </w:rPr>
        <w:t xml:space="preserve"> was performed using an endoscope from Karl </w:t>
      </w:r>
      <w:proofErr w:type="spellStart"/>
      <w:r w:rsidRPr="000B0087">
        <w:rPr>
          <w:rFonts w:ascii="Times New Roman" w:hAnsi="Times New Roman" w:cs="Times New Roman"/>
          <w:sz w:val="28"/>
          <w:szCs w:val="28"/>
          <w:lang w:val="en-US"/>
        </w:rPr>
        <w:t>Storz</w:t>
      </w:r>
      <w:proofErr w:type="spellEnd"/>
      <w:r w:rsidRPr="000B0087">
        <w:rPr>
          <w:rFonts w:ascii="Times New Roman" w:hAnsi="Times New Roman" w:cs="Times New Roman"/>
          <w:sz w:val="28"/>
          <w:szCs w:val="28"/>
          <w:lang w:val="en-US"/>
        </w:rPr>
        <w:t xml:space="preserve"> (Germany) 0 </w:t>
      </w:r>
      <w:proofErr w:type="gramStart"/>
      <w:r w:rsidRPr="000B0087">
        <w:rPr>
          <w:rFonts w:ascii="Times New Roman" w:hAnsi="Times New Roman" w:cs="Times New Roman"/>
          <w:sz w:val="28"/>
          <w:szCs w:val="28"/>
          <w:vertAlign w:val="superscript"/>
          <w:lang w:val="en-US"/>
        </w:rPr>
        <w:t xml:space="preserve">0 </w:t>
      </w:r>
      <w:r w:rsidRPr="000B0087">
        <w:rPr>
          <w:rFonts w:ascii="Times New Roman" w:hAnsi="Times New Roman" w:cs="Times New Roman"/>
          <w:sz w:val="28"/>
          <w:szCs w:val="28"/>
          <w:lang w:val="en-US"/>
        </w:rPr>
        <w:t>,</w:t>
      </w:r>
      <w:proofErr w:type="gramEnd"/>
      <w:r w:rsidRPr="000B0087">
        <w:rPr>
          <w:rFonts w:ascii="Times New Roman" w:hAnsi="Times New Roman" w:cs="Times New Roman"/>
          <w:sz w:val="28"/>
          <w:szCs w:val="28"/>
          <w:lang w:val="en-US"/>
        </w:rPr>
        <w:t xml:space="preserve"> 30 </w:t>
      </w:r>
      <w:r w:rsidRPr="000B0087">
        <w:rPr>
          <w:rFonts w:ascii="Times New Roman" w:hAnsi="Times New Roman" w:cs="Times New Roman"/>
          <w:sz w:val="28"/>
          <w:szCs w:val="28"/>
          <w:vertAlign w:val="superscript"/>
          <w:lang w:val="en-US"/>
        </w:rPr>
        <w:t xml:space="preserve">0 </w:t>
      </w:r>
      <w:r w:rsidRPr="000B0087">
        <w:rPr>
          <w:rFonts w:ascii="Times New Roman" w:hAnsi="Times New Roman" w:cs="Times New Roman"/>
          <w:sz w:val="28"/>
          <w:szCs w:val="28"/>
          <w:lang w:val="en-US"/>
        </w:rPr>
        <w:t xml:space="preserve">and 70 </w:t>
      </w:r>
      <w:r w:rsidRPr="000B0087">
        <w:rPr>
          <w:rFonts w:ascii="Times New Roman" w:hAnsi="Times New Roman" w:cs="Times New Roman"/>
          <w:sz w:val="28"/>
          <w:szCs w:val="28"/>
          <w:vertAlign w:val="superscript"/>
          <w:lang w:val="en-US"/>
        </w:rPr>
        <w:t xml:space="preserve">0 </w:t>
      </w:r>
      <w:r w:rsidRPr="000B0087">
        <w:rPr>
          <w:rFonts w:ascii="Times New Roman" w:hAnsi="Times New Roman" w:cs="Times New Roman"/>
          <w:sz w:val="28"/>
          <w:szCs w:val="28"/>
          <w:lang w:val="en-US"/>
        </w:rPr>
        <w:t>.</w:t>
      </w: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b/>
          <w:sz w:val="28"/>
          <w:szCs w:val="28"/>
          <w:lang w:val="en-US"/>
        </w:rPr>
        <w:t>Results of the study and their discussions.</w:t>
      </w:r>
      <w:r w:rsidRPr="000B0087">
        <w:rPr>
          <w:rFonts w:ascii="Times New Roman" w:hAnsi="Times New Roman" w:cs="Times New Roman"/>
          <w:sz w:val="28"/>
          <w:szCs w:val="28"/>
          <w:lang w:val="en-US"/>
        </w:rPr>
        <w:t xml:space="preserve">         </w:t>
      </w:r>
    </w:p>
    <w:p w:rsidR="000B0087" w:rsidRDefault="000B0087" w:rsidP="000B0087">
      <w:pPr>
        <w:spacing w:after="0" w:line="240" w:lineRule="auto"/>
        <w:ind w:firstLine="567"/>
        <w:jc w:val="both"/>
        <w:rPr>
          <w:rFonts w:ascii="Times New Roman" w:hAnsi="Times New Roman" w:cs="Times New Roman"/>
          <w:sz w:val="28"/>
          <w:szCs w:val="28"/>
          <w:lang w:val="uz-Cyrl-UZ"/>
        </w:rPr>
      </w:pPr>
      <w:r w:rsidRPr="000B0087">
        <w:rPr>
          <w:rFonts w:ascii="Times New Roman" w:hAnsi="Times New Roman" w:cs="Times New Roman"/>
          <w:sz w:val="28"/>
          <w:szCs w:val="28"/>
          <w:lang w:val="en-US"/>
        </w:rPr>
        <w:t xml:space="preserve">The main complaints presented by patients were difficulty in nasal breathing (92.5%), nasal discharge (78.4%), impaired sense of smell (22.2%), low-grade fever (36.4%), general weakness </w:t>
      </w:r>
      <w:proofErr w:type="gramStart"/>
      <w:r w:rsidRPr="000B0087">
        <w:rPr>
          <w:rFonts w:ascii="Times New Roman" w:hAnsi="Times New Roman" w:cs="Times New Roman"/>
          <w:sz w:val="28"/>
          <w:szCs w:val="28"/>
          <w:lang w:val="en-US"/>
        </w:rPr>
        <w:t>( 42</w:t>
      </w:r>
      <w:proofErr w:type="gramEnd"/>
      <w:r w:rsidRPr="000B0087">
        <w:rPr>
          <w:rFonts w:ascii="Times New Roman" w:hAnsi="Times New Roman" w:cs="Times New Roman"/>
          <w:sz w:val="28"/>
          <w:szCs w:val="28"/>
          <w:lang w:val="en-US"/>
        </w:rPr>
        <w:t xml:space="preserve">.5%). Patients often noted pain (78.4%) in the maxillary region. </w:t>
      </w:r>
      <w:r w:rsidRPr="000B0087">
        <w:rPr>
          <w:rFonts w:ascii="Times New Roman" w:hAnsi="Times New Roman" w:cs="Times New Roman"/>
          <w:color w:val="231F20"/>
          <w:sz w:val="28"/>
          <w:szCs w:val="28"/>
          <w:lang w:val="en-US"/>
        </w:rPr>
        <w:t xml:space="preserve">CT scans of all patients revealed various combinations of paranasal sinuses involved in the pathological process. In 31 </w:t>
      </w:r>
      <w:r w:rsidRPr="000B0087">
        <w:rPr>
          <w:rFonts w:ascii="Times New Roman" w:hAnsi="Times New Roman" w:cs="Times New Roman"/>
          <w:sz w:val="28"/>
          <w:szCs w:val="28"/>
          <w:lang w:val="uz-Cyrl-UZ"/>
        </w:rPr>
        <w:t xml:space="preserve">patients, isolated lesions of the maxillary sinuses were found, </w:t>
      </w:r>
      <w:r w:rsidRPr="000B0087">
        <w:rPr>
          <w:rFonts w:ascii="Times New Roman" w:hAnsi="Times New Roman" w:cs="Times New Roman"/>
          <w:color w:val="231F20"/>
          <w:sz w:val="28"/>
          <w:szCs w:val="28"/>
          <w:lang w:val="en-US"/>
        </w:rPr>
        <w:t xml:space="preserve">in </w:t>
      </w:r>
      <w:r w:rsidRPr="000B0087">
        <w:rPr>
          <w:rFonts w:ascii="Times New Roman" w:hAnsi="Times New Roman" w:cs="Times New Roman"/>
          <w:sz w:val="28"/>
          <w:szCs w:val="28"/>
          <w:lang w:val="uz-Cyrl-UZ"/>
        </w:rPr>
        <w:t xml:space="preserve">29 – </w:t>
      </w:r>
      <w:r w:rsidRPr="000B0087">
        <w:rPr>
          <w:rFonts w:ascii="Times New Roman" w:hAnsi="Times New Roman" w:cs="Times New Roman"/>
          <w:color w:val="231F20"/>
          <w:sz w:val="28"/>
          <w:szCs w:val="28"/>
          <w:lang w:val="en-US"/>
        </w:rPr>
        <w:t xml:space="preserve">lesions </w:t>
      </w:r>
      <w:r w:rsidRPr="000B0087">
        <w:rPr>
          <w:rFonts w:ascii="Times New Roman" w:hAnsi="Times New Roman" w:cs="Times New Roman"/>
          <w:sz w:val="28"/>
          <w:szCs w:val="28"/>
          <w:lang w:val="uz-Cyrl-UZ"/>
        </w:rPr>
        <w:t xml:space="preserve">of the maxillary and ethmoidal sinuses, </w:t>
      </w:r>
      <w:r w:rsidRPr="000B0087">
        <w:rPr>
          <w:rFonts w:ascii="Times New Roman" w:hAnsi="Times New Roman" w:cs="Times New Roman"/>
          <w:color w:val="231F20"/>
          <w:sz w:val="28"/>
          <w:szCs w:val="28"/>
          <w:lang w:val="en-US"/>
        </w:rPr>
        <w:t xml:space="preserve">in </w:t>
      </w:r>
      <w:r w:rsidRPr="000B0087">
        <w:rPr>
          <w:rFonts w:ascii="Times New Roman" w:hAnsi="Times New Roman" w:cs="Times New Roman"/>
          <w:sz w:val="28"/>
          <w:szCs w:val="28"/>
          <w:lang w:val="uz-Cyrl-UZ"/>
        </w:rPr>
        <w:t xml:space="preserve">14 – </w:t>
      </w:r>
      <w:r w:rsidRPr="000B0087">
        <w:rPr>
          <w:rFonts w:ascii="Times New Roman" w:hAnsi="Times New Roman" w:cs="Times New Roman"/>
          <w:color w:val="231F20"/>
          <w:sz w:val="28"/>
          <w:szCs w:val="28"/>
          <w:lang w:val="en-US"/>
        </w:rPr>
        <w:t xml:space="preserve">lesions </w:t>
      </w:r>
      <w:r w:rsidRPr="000B0087">
        <w:rPr>
          <w:rFonts w:ascii="Times New Roman" w:hAnsi="Times New Roman" w:cs="Times New Roman"/>
          <w:sz w:val="28"/>
          <w:szCs w:val="28"/>
          <w:lang w:val="uz-Cyrl-UZ"/>
        </w:rPr>
        <w:t xml:space="preserve">of the ethmoidal </w:t>
      </w:r>
      <w:r w:rsidRPr="000B0087">
        <w:rPr>
          <w:rFonts w:ascii="Times New Roman" w:hAnsi="Times New Roman" w:cs="Times New Roman"/>
          <w:sz w:val="28"/>
          <w:szCs w:val="28"/>
          <w:lang w:val="en-US"/>
        </w:rPr>
        <w:t xml:space="preserve">and frontal </w:t>
      </w:r>
      <w:r w:rsidRPr="000B0087">
        <w:rPr>
          <w:rFonts w:ascii="Times New Roman" w:hAnsi="Times New Roman" w:cs="Times New Roman"/>
          <w:sz w:val="28"/>
          <w:szCs w:val="28"/>
          <w:lang w:val="uz-Cyrl-UZ"/>
        </w:rPr>
        <w:t xml:space="preserve">sinuses, </w:t>
      </w:r>
      <w:r w:rsidRPr="000B0087">
        <w:rPr>
          <w:rFonts w:ascii="Times New Roman" w:hAnsi="Times New Roman" w:cs="Times New Roman"/>
          <w:color w:val="231F20"/>
          <w:sz w:val="28"/>
          <w:szCs w:val="28"/>
          <w:lang w:val="en-US"/>
        </w:rPr>
        <w:t xml:space="preserve">6 patients were found to have lesions of the maxillary, ethmoidal and main </w:t>
      </w:r>
      <w:proofErr w:type="gramStart"/>
      <w:r w:rsidRPr="000B0087">
        <w:rPr>
          <w:rFonts w:ascii="Times New Roman" w:hAnsi="Times New Roman" w:cs="Times New Roman"/>
          <w:color w:val="231F20"/>
          <w:sz w:val="28"/>
          <w:szCs w:val="28"/>
          <w:lang w:val="en-US"/>
        </w:rPr>
        <w:t xml:space="preserve">sinuses </w:t>
      </w:r>
      <w:r w:rsidRPr="000B0087">
        <w:rPr>
          <w:rFonts w:ascii="Times New Roman" w:hAnsi="Times New Roman" w:cs="Times New Roman"/>
          <w:sz w:val="28"/>
          <w:szCs w:val="28"/>
          <w:lang w:val="uz-Cyrl-UZ"/>
        </w:rPr>
        <w:t>.</w:t>
      </w:r>
      <w:proofErr w:type="gramEnd"/>
      <w:r w:rsidRPr="000B0087">
        <w:rPr>
          <w:rFonts w:ascii="Times New Roman" w:hAnsi="Times New Roman" w:cs="Times New Roman"/>
          <w:sz w:val="28"/>
          <w:szCs w:val="28"/>
          <w:lang w:val="uz-Cyrl-UZ"/>
        </w:rPr>
        <w:t xml:space="preserve"> In 45 patients, a curvature of the nasal septum was detected, in 7 - polyps, in 11 - hypertrophy of the ethmoid bulla, in 17 - hypertrophy of the inferior </w:t>
      </w:r>
      <w:proofErr w:type="spellStart"/>
      <w:r w:rsidRPr="000B0087">
        <w:rPr>
          <w:rFonts w:ascii="Times New Roman" w:hAnsi="Times New Roman" w:cs="Times New Roman"/>
          <w:sz w:val="28"/>
          <w:szCs w:val="28"/>
          <w:lang w:val="en-US"/>
        </w:rPr>
        <w:t>turbinates</w:t>
      </w:r>
      <w:proofErr w:type="spellEnd"/>
      <w:r w:rsidRPr="000B0087">
        <w:rPr>
          <w:rFonts w:ascii="Times New Roman" w:hAnsi="Times New Roman" w:cs="Times New Roman"/>
          <w:sz w:val="28"/>
          <w:szCs w:val="28"/>
          <w:lang w:val="en-US"/>
        </w:rPr>
        <w:t xml:space="preserve"> </w:t>
      </w:r>
      <w:r w:rsidRPr="000B0087">
        <w:rPr>
          <w:rFonts w:ascii="Times New Roman" w:hAnsi="Times New Roman" w:cs="Times New Roman"/>
          <w:sz w:val="28"/>
          <w:szCs w:val="28"/>
          <w:lang w:val="uz-Cyrl-UZ"/>
        </w:rPr>
        <w:t>.</w:t>
      </w:r>
    </w:p>
    <w:p w:rsidR="000B0087" w:rsidRPr="000B0087" w:rsidRDefault="000B0087" w:rsidP="000B0087">
      <w:pPr>
        <w:spacing w:after="0" w:line="240" w:lineRule="auto"/>
        <w:ind w:firstLine="567"/>
        <w:jc w:val="both"/>
        <w:rPr>
          <w:rFonts w:ascii="Times New Roman" w:hAnsi="Times New Roman" w:cs="Times New Roman"/>
          <w:sz w:val="28"/>
          <w:szCs w:val="28"/>
          <w:lang w:val="uz-Cyrl-UZ"/>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786"/>
      </w:tblGrid>
      <w:tr w:rsidR="000B0087" w:rsidRPr="000B0087" w:rsidTr="00164D4A">
        <w:trPr>
          <w:trHeight w:val="2966"/>
          <w:jc w:val="center"/>
        </w:trPr>
        <w:tc>
          <w:tcPr>
            <w:tcW w:w="4786" w:type="dxa"/>
          </w:tcPr>
          <w:p w:rsidR="000B0087" w:rsidRPr="000B0087" w:rsidRDefault="000B0087" w:rsidP="000B0087">
            <w:pPr>
              <w:spacing w:after="0" w:line="240" w:lineRule="auto"/>
              <w:ind w:firstLine="567"/>
              <w:jc w:val="center"/>
              <w:rPr>
                <w:rFonts w:ascii="Times New Roman" w:hAnsi="Times New Roman" w:cs="Times New Roman"/>
                <w:sz w:val="28"/>
                <w:szCs w:val="28"/>
              </w:rPr>
            </w:pPr>
            <w:r w:rsidRPr="000B0087">
              <w:rPr>
                <w:rFonts w:ascii="Times New Roman" w:hAnsi="Times New Roman" w:cs="Times New Roman"/>
                <w:noProof/>
                <w:sz w:val="28"/>
                <w:szCs w:val="28"/>
              </w:rPr>
              <w:drawing>
                <wp:inline distT="0" distB="0" distL="0" distR="0" wp14:anchorId="43D593C3" wp14:editId="739278A1">
                  <wp:extent cx="2919095" cy="2942590"/>
                  <wp:effectExtent l="0" t="0" r="0" b="0"/>
                  <wp:docPr id="3" name="Picture 2" descr="Image result for endoscopy chronic sinusi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endoscopy chronic sinusitis"/>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9095" cy="2942590"/>
                          </a:xfrm>
                          <a:prstGeom prst="rect">
                            <a:avLst/>
                          </a:prstGeom>
                          <a:noFill/>
                          <a:ln>
                            <a:noFill/>
                          </a:ln>
                        </pic:spPr>
                      </pic:pic>
                    </a:graphicData>
                  </a:graphic>
                </wp:inline>
              </w:drawing>
            </w:r>
          </w:p>
        </w:tc>
        <w:tc>
          <w:tcPr>
            <w:tcW w:w="4786" w:type="dxa"/>
          </w:tcPr>
          <w:p w:rsidR="000B0087" w:rsidRPr="000B0087" w:rsidRDefault="000B0087" w:rsidP="000B0087">
            <w:pPr>
              <w:spacing w:after="0" w:line="240" w:lineRule="auto"/>
              <w:ind w:firstLine="567"/>
              <w:jc w:val="center"/>
              <w:rPr>
                <w:rFonts w:ascii="Times New Roman" w:hAnsi="Times New Roman" w:cs="Times New Roman"/>
                <w:sz w:val="28"/>
                <w:szCs w:val="28"/>
              </w:rPr>
            </w:pPr>
            <w:r w:rsidRPr="000B0087">
              <w:rPr>
                <w:rFonts w:ascii="Times New Roman" w:hAnsi="Times New Roman" w:cs="Times New Roman"/>
                <w:noProof/>
                <w:sz w:val="28"/>
                <w:szCs w:val="28"/>
              </w:rPr>
              <w:drawing>
                <wp:inline distT="0" distB="0" distL="0" distR="0" wp14:anchorId="552A9BB1" wp14:editId="5EA3C205">
                  <wp:extent cx="2977515" cy="2919095"/>
                  <wp:effectExtent l="0" t="0" r="0" b="0"/>
                  <wp:docPr id="4" name="Picture 4" descr="Nasal Obstruction Treatment Southlake T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sal Obstruction Treatment Southlake TX"/>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7515" cy="2919095"/>
                          </a:xfrm>
                          <a:prstGeom prst="rect">
                            <a:avLst/>
                          </a:prstGeom>
                          <a:noFill/>
                          <a:ln>
                            <a:noFill/>
                          </a:ln>
                        </pic:spPr>
                      </pic:pic>
                    </a:graphicData>
                  </a:graphic>
                </wp:inline>
              </w:drawing>
            </w:r>
          </w:p>
        </w:tc>
      </w:tr>
      <w:tr w:rsidR="000B0087" w:rsidRPr="000B0087" w:rsidTr="00164D4A">
        <w:trPr>
          <w:jc w:val="center"/>
        </w:trPr>
        <w:tc>
          <w:tcPr>
            <w:tcW w:w="4786" w:type="dxa"/>
          </w:tcPr>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Figure 1. Nasal endoscopy reveals purulent discharge in the left middle meatus</w:t>
            </w:r>
          </w:p>
        </w:tc>
        <w:tc>
          <w:tcPr>
            <w:tcW w:w="4786" w:type="dxa"/>
          </w:tcPr>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Figure 2. Nasal endoscopy reveals enlargement of the inferior turbinate on the left.</w:t>
            </w:r>
          </w:p>
        </w:tc>
      </w:tr>
    </w:tbl>
    <w:p w:rsidR="000B0087" w:rsidRPr="000B0087" w:rsidRDefault="000B0087" w:rsidP="000B0087">
      <w:pPr>
        <w:spacing w:after="0" w:line="240" w:lineRule="auto"/>
        <w:ind w:firstLine="567"/>
        <w:jc w:val="both"/>
        <w:rPr>
          <w:rFonts w:ascii="Times New Roman" w:hAnsi="Times New Roman" w:cs="Times New Roman"/>
          <w:sz w:val="28"/>
          <w:szCs w:val="28"/>
          <w:lang w:val="en-US"/>
        </w:rPr>
      </w:pP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uz-Cyrl-UZ"/>
        </w:rPr>
        <w:t xml:space="preserve">As stated above, an endoscopic examination of the nasal cavity was performed before and after treatment </w:t>
      </w:r>
      <w:r w:rsidRPr="000B0087">
        <w:rPr>
          <w:rFonts w:ascii="Times New Roman" w:hAnsi="Times New Roman" w:cs="Times New Roman"/>
          <w:sz w:val="28"/>
          <w:szCs w:val="28"/>
          <w:lang w:val="en-US"/>
        </w:rPr>
        <w:t xml:space="preserve">(Figure 1, 2) </w:t>
      </w:r>
      <w:r w:rsidRPr="000B0087">
        <w:rPr>
          <w:rFonts w:ascii="Times New Roman" w:hAnsi="Times New Roman" w:cs="Times New Roman"/>
          <w:sz w:val="28"/>
          <w:szCs w:val="28"/>
          <w:lang w:val="uz-Cyrl-UZ"/>
        </w:rPr>
        <w:t xml:space="preserve">. </w:t>
      </w:r>
      <w:r w:rsidRPr="000B0087">
        <w:rPr>
          <w:rFonts w:ascii="Times New Roman" w:hAnsi="Times New Roman" w:cs="Times New Roman"/>
          <w:sz w:val="28"/>
          <w:szCs w:val="28"/>
          <w:lang w:val="en-US"/>
        </w:rPr>
        <w:t xml:space="preserve">The results of the endoscopic study showed that all patients had hyperemia and swelling of the nasal mucosa, 62 had pathological discharge in the nose, 45 had a deviated nasal septum, 7 had polyps in the middle meatus, 13 had pathology of the middle turbinate, 5 – hypertrophy of the </w:t>
      </w:r>
      <w:proofErr w:type="spellStart"/>
      <w:r w:rsidRPr="000B0087">
        <w:rPr>
          <w:rFonts w:ascii="Times New Roman" w:hAnsi="Times New Roman" w:cs="Times New Roman"/>
          <w:sz w:val="28"/>
          <w:szCs w:val="28"/>
          <w:lang w:val="en-US"/>
        </w:rPr>
        <w:t>uncinate</w:t>
      </w:r>
      <w:proofErr w:type="spellEnd"/>
      <w:r w:rsidRPr="000B0087">
        <w:rPr>
          <w:rFonts w:ascii="Times New Roman" w:hAnsi="Times New Roman" w:cs="Times New Roman"/>
          <w:sz w:val="28"/>
          <w:szCs w:val="28"/>
          <w:lang w:val="en-US"/>
        </w:rPr>
        <w:t xml:space="preserve"> </w:t>
      </w:r>
      <w:r w:rsidRPr="000B0087">
        <w:rPr>
          <w:rFonts w:ascii="Times New Roman" w:hAnsi="Times New Roman" w:cs="Times New Roman"/>
          <w:sz w:val="28"/>
          <w:szCs w:val="28"/>
          <w:lang w:val="en-US"/>
        </w:rPr>
        <w:lastRenderedPageBreak/>
        <w:t>process, 18 – hypertrophy of the inferior turbinate, 10 patients – hypertrophy of the ethmoid bulla.</w:t>
      </w:r>
    </w:p>
    <w:p w:rsidR="000B0087" w:rsidRPr="000B0087" w:rsidRDefault="000B0087" w:rsidP="000B0087">
      <w:pPr>
        <w:spacing w:after="0" w:line="240" w:lineRule="auto"/>
        <w:ind w:firstLine="567"/>
        <w:jc w:val="both"/>
        <w:rPr>
          <w:rFonts w:ascii="Times New Roman" w:hAnsi="Times New Roman" w:cs="Times New Roman"/>
          <w:color w:val="000000"/>
          <w:spacing w:val="-2"/>
          <w:w w:val="102"/>
          <w:sz w:val="28"/>
          <w:szCs w:val="28"/>
          <w:lang w:val="en-US"/>
        </w:rPr>
      </w:pPr>
      <w:r w:rsidRPr="000B0087">
        <w:rPr>
          <w:rFonts w:ascii="Times New Roman" w:hAnsi="Times New Roman" w:cs="Times New Roman"/>
          <w:spacing w:val="-1"/>
          <w:sz w:val="28"/>
          <w:szCs w:val="28"/>
          <w:lang w:val="en-US"/>
        </w:rPr>
        <w:t xml:space="preserve">In the postoperative period, all patients were prescribed lavage of the nasal cavity by moving drugs according to the </w:t>
      </w:r>
      <w:proofErr w:type="spellStart"/>
      <w:r w:rsidRPr="000B0087">
        <w:rPr>
          <w:rFonts w:ascii="Times New Roman" w:hAnsi="Times New Roman" w:cs="Times New Roman"/>
          <w:spacing w:val="-1"/>
          <w:sz w:val="28"/>
          <w:szCs w:val="28"/>
          <w:lang w:val="en-US"/>
        </w:rPr>
        <w:t>Proetz</w:t>
      </w:r>
      <w:proofErr w:type="spellEnd"/>
      <w:r w:rsidRPr="000B0087">
        <w:rPr>
          <w:rFonts w:ascii="Times New Roman" w:hAnsi="Times New Roman" w:cs="Times New Roman"/>
          <w:spacing w:val="-1"/>
          <w:sz w:val="28"/>
          <w:szCs w:val="28"/>
          <w:lang w:val="en-US"/>
        </w:rPr>
        <w:t xml:space="preserve"> method. We included among the medications the most sensitive to this type of infection in the nose. Local application of the drug </w:t>
      </w:r>
      <w:proofErr w:type="spellStart"/>
      <w:r w:rsidRPr="000B0087">
        <w:rPr>
          <w:rFonts w:ascii="Times New Roman" w:hAnsi="Times New Roman" w:cs="Times New Roman"/>
          <w:spacing w:val="-1"/>
          <w:sz w:val="28"/>
          <w:szCs w:val="28"/>
          <w:lang w:val="en-US"/>
        </w:rPr>
        <w:t>Nasonex</w:t>
      </w:r>
      <w:proofErr w:type="spellEnd"/>
      <w:r w:rsidRPr="000B0087">
        <w:rPr>
          <w:rFonts w:ascii="Times New Roman" w:hAnsi="Times New Roman" w:cs="Times New Roman"/>
          <w:spacing w:val="-1"/>
          <w:sz w:val="28"/>
          <w:szCs w:val="28"/>
          <w:lang w:val="en-US"/>
        </w:rPr>
        <w:t xml:space="preserve"> </w:t>
      </w:r>
      <w:r w:rsidRPr="000B0087">
        <w:rPr>
          <w:rFonts w:ascii="Times New Roman" w:hAnsi="Times New Roman" w:cs="Times New Roman"/>
          <w:color w:val="000000"/>
          <w:spacing w:val="13"/>
          <w:sz w:val="28"/>
          <w:szCs w:val="28"/>
          <w:lang w:val="en-US"/>
        </w:rPr>
        <w:t xml:space="preserve">at a dose of 125 mcg in each half of the nose 2 times a day </w:t>
      </w:r>
      <w:r w:rsidRPr="000B0087">
        <w:rPr>
          <w:rFonts w:ascii="Times New Roman" w:hAnsi="Times New Roman" w:cs="Times New Roman"/>
          <w:color w:val="000000"/>
          <w:spacing w:val="-1"/>
          <w:sz w:val="28"/>
          <w:szCs w:val="28"/>
          <w:lang w:val="en-US"/>
        </w:rPr>
        <w:t xml:space="preserve">for 7 </w:t>
      </w:r>
      <w:proofErr w:type="gramStart"/>
      <w:r w:rsidRPr="000B0087">
        <w:rPr>
          <w:rFonts w:ascii="Times New Roman" w:hAnsi="Times New Roman" w:cs="Times New Roman"/>
          <w:color w:val="000000"/>
          <w:spacing w:val="-1"/>
          <w:sz w:val="28"/>
          <w:szCs w:val="28"/>
          <w:lang w:val="en-US"/>
        </w:rPr>
        <w:t xml:space="preserve">days </w:t>
      </w:r>
      <w:r w:rsidRPr="000B0087">
        <w:rPr>
          <w:rFonts w:ascii="Times New Roman" w:hAnsi="Times New Roman" w:cs="Times New Roman"/>
          <w:spacing w:val="17"/>
          <w:sz w:val="28"/>
          <w:szCs w:val="28"/>
          <w:lang w:val="en-US"/>
        </w:rPr>
        <w:t>.</w:t>
      </w:r>
      <w:proofErr w:type="gramEnd"/>
      <w:r w:rsidRPr="000B0087">
        <w:rPr>
          <w:rFonts w:ascii="Times New Roman" w:hAnsi="Times New Roman" w:cs="Times New Roman"/>
          <w:spacing w:val="17"/>
          <w:sz w:val="28"/>
          <w:szCs w:val="28"/>
          <w:lang w:val="en-US"/>
        </w:rPr>
        <w:t xml:space="preserve"> </w:t>
      </w:r>
      <w:r w:rsidRPr="000B0087">
        <w:rPr>
          <w:rFonts w:ascii="Times New Roman" w:hAnsi="Times New Roman" w:cs="Times New Roman"/>
          <w:color w:val="000000"/>
          <w:spacing w:val="-1"/>
          <w:w w:val="102"/>
          <w:sz w:val="28"/>
          <w:szCs w:val="28"/>
          <w:lang w:val="en-US"/>
        </w:rPr>
        <w:t xml:space="preserve">The criteria for the effectiveness of treatment were: positive dynamics in </w:t>
      </w:r>
      <w:r w:rsidRPr="000B0087">
        <w:rPr>
          <w:rFonts w:ascii="Times New Roman" w:hAnsi="Times New Roman" w:cs="Times New Roman"/>
          <w:color w:val="000000"/>
          <w:spacing w:val="3"/>
          <w:w w:val="102"/>
          <w:sz w:val="28"/>
          <w:szCs w:val="28"/>
          <w:lang w:val="en-US"/>
        </w:rPr>
        <w:t>diagnostic endoscopy</w:t>
      </w:r>
      <w:r w:rsidRPr="000B0087">
        <w:rPr>
          <w:rFonts w:ascii="Times New Roman" w:hAnsi="Times New Roman" w:cs="Times New Roman"/>
          <w:sz w:val="28"/>
          <w:szCs w:val="28"/>
          <w:lang w:val="en-US"/>
        </w:rPr>
        <w:t xml:space="preserve"> </w:t>
      </w:r>
      <w:r w:rsidRPr="000B0087">
        <w:rPr>
          <w:rFonts w:ascii="Times New Roman" w:hAnsi="Times New Roman" w:cs="Times New Roman"/>
          <w:color w:val="000000"/>
          <w:spacing w:val="9"/>
          <w:w w:val="102"/>
          <w:sz w:val="28"/>
          <w:szCs w:val="28"/>
          <w:lang w:val="en-US"/>
        </w:rPr>
        <w:t>nasal cavity, as well as analysis of outpatient records and</w:t>
      </w:r>
      <w:r w:rsidRPr="000B0087">
        <w:rPr>
          <w:rFonts w:ascii="Times New Roman" w:hAnsi="Times New Roman" w:cs="Times New Roman"/>
          <w:sz w:val="28"/>
          <w:szCs w:val="28"/>
          <w:lang w:val="en-US"/>
        </w:rPr>
        <w:t xml:space="preserve"> </w:t>
      </w:r>
      <w:r w:rsidRPr="000B0087">
        <w:rPr>
          <w:rFonts w:ascii="Times New Roman" w:hAnsi="Times New Roman" w:cs="Times New Roman"/>
          <w:color w:val="000000"/>
          <w:spacing w:val="-2"/>
          <w:w w:val="102"/>
          <w:sz w:val="28"/>
          <w:szCs w:val="28"/>
          <w:lang w:val="en-US"/>
        </w:rPr>
        <w:t>subjective assessment of his condition by the patient himself.</w:t>
      </w:r>
    </w:p>
    <w:p w:rsidR="000B0087" w:rsidRPr="000B0087" w:rsidRDefault="000B0087" w:rsidP="000B0087">
      <w:pPr>
        <w:shd w:val="clear" w:color="auto" w:fill="FFFFFF"/>
        <w:tabs>
          <w:tab w:val="left" w:pos="6182"/>
          <w:tab w:val="center" w:pos="8582"/>
        </w:tabs>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 xml:space="preserve">During </w:t>
      </w:r>
      <w:proofErr w:type="gramStart"/>
      <w:r w:rsidRPr="000B0087">
        <w:rPr>
          <w:rFonts w:ascii="Times New Roman" w:hAnsi="Times New Roman" w:cs="Times New Roman"/>
          <w:sz w:val="28"/>
          <w:szCs w:val="28"/>
          <w:lang w:val="en-US"/>
        </w:rPr>
        <w:t>endoscopy ,</w:t>
      </w:r>
      <w:proofErr w:type="gramEnd"/>
      <w:r w:rsidRPr="000B0087">
        <w:rPr>
          <w:rFonts w:ascii="Times New Roman" w:hAnsi="Times New Roman" w:cs="Times New Roman"/>
          <w:sz w:val="28"/>
          <w:szCs w:val="28"/>
          <w:lang w:val="en-US"/>
        </w:rPr>
        <w:t xml:space="preserve"> in the absence of nasal polyps, 0 is given; polyps that do not extend beyond the middle turbinate and require endoscopic examination for visualization are given 1; polyps extending beyond the middle turbinate and visible through the nasal </w:t>
      </w:r>
      <w:proofErr w:type="spellStart"/>
      <w:r w:rsidRPr="000B0087">
        <w:rPr>
          <w:rFonts w:ascii="Times New Roman" w:hAnsi="Times New Roman" w:cs="Times New Roman"/>
          <w:sz w:val="28"/>
          <w:szCs w:val="28"/>
          <w:lang w:val="en-US"/>
        </w:rPr>
        <w:t>planum</w:t>
      </w:r>
      <w:proofErr w:type="spellEnd"/>
      <w:r w:rsidRPr="000B0087">
        <w:rPr>
          <w:rFonts w:ascii="Times New Roman" w:hAnsi="Times New Roman" w:cs="Times New Roman"/>
          <w:sz w:val="28"/>
          <w:szCs w:val="28"/>
          <w:lang w:val="en-US"/>
        </w:rPr>
        <w:t xml:space="preserve"> are given 2; category 3 is given to massive polyps that cover the nasal cavity.</w:t>
      </w:r>
    </w:p>
    <w:p w:rsidR="000B0087" w:rsidRPr="000B0087" w:rsidRDefault="000B0087" w:rsidP="000B0087">
      <w:pPr>
        <w:spacing w:after="0" w:line="240" w:lineRule="auto"/>
        <w:ind w:firstLine="567"/>
        <w:jc w:val="both"/>
        <w:rPr>
          <w:rFonts w:ascii="Times New Roman" w:hAnsi="Times New Roman" w:cs="Times New Roman"/>
          <w:color w:val="000000"/>
          <w:spacing w:val="2"/>
          <w:sz w:val="28"/>
          <w:szCs w:val="28"/>
          <w:lang w:val="en-US"/>
        </w:rPr>
      </w:pPr>
      <w:r w:rsidRPr="000B0087">
        <w:rPr>
          <w:rFonts w:ascii="Times New Roman" w:hAnsi="Times New Roman" w:cs="Times New Roman"/>
          <w:color w:val="000000"/>
          <w:spacing w:val="1"/>
          <w:sz w:val="28"/>
          <w:szCs w:val="28"/>
          <w:lang w:val="en-US"/>
        </w:rPr>
        <w:t xml:space="preserve">The follow-up period ranged from 6 to 24 months. In none of the cases were there </w:t>
      </w:r>
      <w:r w:rsidRPr="000B0087">
        <w:rPr>
          <w:rFonts w:ascii="Times New Roman" w:hAnsi="Times New Roman" w:cs="Times New Roman"/>
          <w:color w:val="000000"/>
          <w:spacing w:val="2"/>
          <w:sz w:val="28"/>
          <w:szCs w:val="28"/>
          <w:lang w:val="en-US"/>
        </w:rPr>
        <w:t xml:space="preserve">any complications or side effects of local application of </w:t>
      </w:r>
      <w:proofErr w:type="spellStart"/>
      <w:r w:rsidRPr="000B0087">
        <w:rPr>
          <w:rFonts w:ascii="Times New Roman" w:hAnsi="Times New Roman" w:cs="Times New Roman"/>
          <w:color w:val="000000"/>
          <w:spacing w:val="2"/>
          <w:sz w:val="28"/>
          <w:szCs w:val="28"/>
          <w:lang w:val="en-US"/>
        </w:rPr>
        <w:t>Bioparox</w:t>
      </w:r>
      <w:proofErr w:type="spellEnd"/>
      <w:r w:rsidRPr="000B0087">
        <w:rPr>
          <w:rFonts w:ascii="Times New Roman" w:hAnsi="Times New Roman" w:cs="Times New Roman"/>
          <w:color w:val="000000"/>
          <w:spacing w:val="2"/>
          <w:sz w:val="28"/>
          <w:szCs w:val="28"/>
          <w:lang w:val="en-US"/>
        </w:rPr>
        <w:t>.</w:t>
      </w:r>
    </w:p>
    <w:p w:rsidR="000B0087" w:rsidRPr="000B0087" w:rsidRDefault="000B0087" w:rsidP="000B0087">
      <w:pPr>
        <w:spacing w:after="0" w:line="240" w:lineRule="auto"/>
        <w:ind w:firstLine="567"/>
        <w:jc w:val="both"/>
        <w:rPr>
          <w:rFonts w:ascii="Times New Roman" w:hAnsi="Times New Roman" w:cs="Times New Roman"/>
          <w:color w:val="000000"/>
          <w:spacing w:val="2"/>
          <w:sz w:val="28"/>
          <w:szCs w:val="28"/>
          <w:lang w:val="en-US"/>
        </w:rPr>
      </w:pPr>
      <w:r w:rsidRPr="000B0087">
        <w:rPr>
          <w:rFonts w:ascii="Times New Roman" w:hAnsi="Times New Roman" w:cs="Times New Roman"/>
          <w:color w:val="000000"/>
          <w:spacing w:val="2"/>
          <w:sz w:val="28"/>
          <w:szCs w:val="28"/>
          <w:lang w:val="en-US"/>
        </w:rPr>
        <w:t>A good result was scored 0-6 points, a satisfactory result - 7-10 points, and an unsatisfactory result - 11-14 points.</w:t>
      </w:r>
    </w:p>
    <w:p w:rsidR="000B0087" w:rsidRPr="000B0087" w:rsidRDefault="000B0087" w:rsidP="000B0087">
      <w:pPr>
        <w:shd w:val="clear" w:color="auto" w:fill="FFFFFF"/>
        <w:spacing w:after="0" w:line="240" w:lineRule="auto"/>
        <w:ind w:firstLine="567"/>
        <w:jc w:val="both"/>
        <w:rPr>
          <w:rFonts w:ascii="Times New Roman" w:hAnsi="Times New Roman" w:cs="Times New Roman"/>
          <w:spacing w:val="-1"/>
          <w:sz w:val="28"/>
          <w:szCs w:val="28"/>
          <w:lang w:val="en-US"/>
        </w:rPr>
      </w:pPr>
      <w:r w:rsidRPr="000B0087">
        <w:rPr>
          <w:rFonts w:ascii="Times New Roman" w:hAnsi="Times New Roman" w:cs="Times New Roman"/>
          <w:color w:val="000000"/>
          <w:spacing w:val="3"/>
          <w:sz w:val="28"/>
          <w:szCs w:val="28"/>
          <w:lang w:val="en-US"/>
        </w:rPr>
        <w:t>The results of treatment determined that a good result, corresponding to 0-6 points, was observed in 160 patients (80%), satisfactory, corresponding to 7-10 points - in 36 (18%), unsatisfactory, corresponding to 11-14 points - 4 patients (2</w:t>
      </w:r>
      <w:proofErr w:type="gramStart"/>
      <w:r w:rsidRPr="000B0087">
        <w:rPr>
          <w:rFonts w:ascii="Times New Roman" w:hAnsi="Times New Roman" w:cs="Times New Roman"/>
          <w:color w:val="000000"/>
          <w:spacing w:val="3"/>
          <w:sz w:val="28"/>
          <w:szCs w:val="28"/>
          <w:lang w:val="en-US"/>
        </w:rPr>
        <w:t>% )</w:t>
      </w:r>
      <w:proofErr w:type="gramEnd"/>
      <w:r w:rsidRPr="000B0087">
        <w:rPr>
          <w:rFonts w:ascii="Times New Roman" w:hAnsi="Times New Roman" w:cs="Times New Roman"/>
          <w:color w:val="000000"/>
          <w:spacing w:val="3"/>
          <w:sz w:val="28"/>
          <w:szCs w:val="28"/>
          <w:lang w:val="en-US"/>
        </w:rPr>
        <w:t>.</w:t>
      </w: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From the total number of patients with difficulty in nasal breathing caused by various etiological factors, we selected patients and performed surgical intervention to eliminate them.</w:t>
      </w: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In doing so, we were guided by the severity of myocarditis, the age of the patients, complaints of difficulty in nasal breathing and clinical laboratory data. However, in the presence of serious concomitant pathology, especially in elderly patients, surgical intervention was initially limited to consultation methods or minimally invasive treatment methods.</w:t>
      </w:r>
    </w:p>
    <w:p w:rsidR="000B0087" w:rsidRPr="000B0087" w:rsidRDefault="000B0087" w:rsidP="000B0087">
      <w:pPr>
        <w:spacing w:after="0" w:line="240" w:lineRule="auto"/>
        <w:ind w:firstLine="567"/>
        <w:jc w:val="both"/>
        <w:rPr>
          <w:rFonts w:ascii="Times New Roman" w:hAnsi="Times New Roman" w:cs="Times New Roman"/>
          <w:sz w:val="28"/>
          <w:szCs w:val="28"/>
          <w:lang w:val="en-US"/>
        </w:rPr>
      </w:pPr>
      <w:r w:rsidRPr="000B0087">
        <w:rPr>
          <w:rFonts w:ascii="Times New Roman" w:hAnsi="Times New Roman" w:cs="Times New Roman"/>
          <w:sz w:val="28"/>
          <w:szCs w:val="28"/>
          <w:lang w:val="en-US"/>
        </w:rPr>
        <w:t xml:space="preserve">Thus, analysis of the data obtained before and after treatment allows us to conclude </w:t>
      </w:r>
      <w:r w:rsidRPr="000B0087">
        <w:rPr>
          <w:rFonts w:ascii="Times New Roman" w:hAnsi="Times New Roman" w:cs="Times New Roman"/>
          <w:b/>
          <w:sz w:val="28"/>
          <w:szCs w:val="28"/>
          <w:lang w:val="en-US"/>
        </w:rPr>
        <w:t xml:space="preserve">that </w:t>
      </w:r>
      <w:r w:rsidRPr="000B0087">
        <w:rPr>
          <w:rFonts w:ascii="Times New Roman" w:hAnsi="Times New Roman" w:cs="Times New Roman"/>
          <w:sz w:val="28"/>
          <w:szCs w:val="28"/>
          <w:lang w:val="en-US"/>
        </w:rPr>
        <w:t>the use of endoscopy meets the requirements of modern otorhinolaryngology, is timely and indispensable in the diagnosis and treatment of chronic inflammatory diseases of the nose and paranasal sinuses. The use of endoscopic methods in the treatment of patients with chronic inflammatory diseases of the nose and paranasal sinuses allows us to reduce the number of relapses, which has a beneficial effect on the quality of life of our patients.</w:t>
      </w:r>
    </w:p>
    <w:p w:rsidR="000B0087" w:rsidRPr="000B0087" w:rsidRDefault="000B0087" w:rsidP="000B0087">
      <w:pPr>
        <w:spacing w:after="0" w:line="240" w:lineRule="auto"/>
        <w:ind w:firstLine="567"/>
        <w:jc w:val="center"/>
        <w:rPr>
          <w:rFonts w:ascii="Times New Roman" w:hAnsi="Times New Roman" w:cs="Times New Roman"/>
          <w:b/>
          <w:sz w:val="28"/>
          <w:szCs w:val="28"/>
          <w:lang w:val="en-US"/>
        </w:rPr>
      </w:pPr>
    </w:p>
    <w:p w:rsidR="000B0087" w:rsidRPr="000B0087" w:rsidRDefault="000B0087" w:rsidP="000B0087">
      <w:pPr>
        <w:spacing w:after="0" w:line="240" w:lineRule="auto"/>
        <w:ind w:left="567" w:hanging="567"/>
        <w:jc w:val="center"/>
        <w:rPr>
          <w:rFonts w:ascii="Times New Roman" w:hAnsi="Times New Roman" w:cs="Times New Roman"/>
          <w:b/>
          <w:sz w:val="28"/>
          <w:szCs w:val="28"/>
          <w:lang w:val="en-US"/>
        </w:rPr>
      </w:pPr>
      <w:proofErr w:type="spellStart"/>
      <w:proofErr w:type="gramStart"/>
      <w:r w:rsidRPr="000B0087">
        <w:rPr>
          <w:rFonts w:ascii="Times New Roman" w:hAnsi="Times New Roman" w:cs="Times New Roman"/>
          <w:b/>
          <w:sz w:val="28"/>
          <w:szCs w:val="28"/>
        </w:rPr>
        <w:t>Literature</w:t>
      </w:r>
      <w:proofErr w:type="spellEnd"/>
      <w:r w:rsidRPr="000B0087">
        <w:rPr>
          <w:rFonts w:ascii="Times New Roman" w:hAnsi="Times New Roman" w:cs="Times New Roman"/>
          <w:b/>
          <w:sz w:val="28"/>
          <w:szCs w:val="28"/>
        </w:rPr>
        <w:t xml:space="preserve"> </w:t>
      </w:r>
      <w:r w:rsidRPr="000B0087">
        <w:rPr>
          <w:rFonts w:ascii="Times New Roman" w:hAnsi="Times New Roman" w:cs="Times New Roman"/>
          <w:b/>
          <w:sz w:val="28"/>
          <w:szCs w:val="28"/>
          <w:lang w:val="en-US"/>
        </w:rPr>
        <w:t>:</w:t>
      </w:r>
      <w:proofErr w:type="gramEnd"/>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Khasanov</w:t>
      </w:r>
      <w:proofErr w:type="spellEnd"/>
      <w:r w:rsidRPr="000B0087">
        <w:rPr>
          <w:color w:val="222222"/>
          <w:sz w:val="28"/>
          <w:szCs w:val="28"/>
          <w:shd w:val="clear" w:color="auto" w:fill="FFFFFF"/>
        </w:rPr>
        <w:t xml:space="preserve"> U. S., </w:t>
      </w:r>
      <w:proofErr w:type="spellStart"/>
      <w:r w:rsidRPr="000B0087">
        <w:rPr>
          <w:color w:val="222222"/>
          <w:sz w:val="28"/>
          <w:szCs w:val="28"/>
          <w:shd w:val="clear" w:color="auto" w:fill="FFFFFF"/>
        </w:rPr>
        <w:t>Juraev</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Zh</w:t>
      </w:r>
      <w:proofErr w:type="spellEnd"/>
      <w:r w:rsidRPr="000B0087">
        <w:rPr>
          <w:color w:val="222222"/>
          <w:sz w:val="28"/>
          <w:szCs w:val="28"/>
          <w:shd w:val="clear" w:color="auto" w:fill="FFFFFF"/>
        </w:rPr>
        <w:t xml:space="preserve">. A., </w:t>
      </w:r>
      <w:proofErr w:type="spellStart"/>
      <w:r w:rsidRPr="000B0087">
        <w:rPr>
          <w:color w:val="222222"/>
          <w:sz w:val="28"/>
          <w:szCs w:val="28"/>
          <w:shd w:val="clear" w:color="auto" w:fill="FFFFFF"/>
        </w:rPr>
        <w:t>Shaumarov</w:t>
      </w:r>
      <w:proofErr w:type="spellEnd"/>
      <w:r w:rsidRPr="000B0087">
        <w:rPr>
          <w:color w:val="222222"/>
          <w:sz w:val="28"/>
          <w:szCs w:val="28"/>
          <w:shd w:val="clear" w:color="auto" w:fill="FFFFFF"/>
        </w:rPr>
        <w:t xml:space="preserve"> A. Z. RESULTS OF ANALYSIS OF FREQUENCY DISTRIBUTION OF POLYMORPHISM RS1800895 592C&gt; A IN THE IL10 GENE AMONG PATIENTS WITH CPRS: dis. – 2023.</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Khasanov</w:t>
      </w:r>
      <w:proofErr w:type="spellEnd"/>
      <w:r w:rsidRPr="000B0087">
        <w:rPr>
          <w:color w:val="222222"/>
          <w:sz w:val="28"/>
          <w:szCs w:val="28"/>
          <w:shd w:val="clear" w:color="auto" w:fill="FFFFFF"/>
        </w:rPr>
        <w:t xml:space="preserve"> U.S. et al. Bosh </w:t>
      </w:r>
      <w:proofErr w:type="spellStart"/>
      <w:r w:rsidRPr="000B0087">
        <w:rPr>
          <w:color w:val="222222"/>
          <w:sz w:val="28"/>
          <w:szCs w:val="28"/>
          <w:shd w:val="clear" w:color="auto" w:fill="FFFFFF"/>
        </w:rPr>
        <w:t>va</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buyinning</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tugma</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anomalyalarini</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davolashda</w:t>
      </w:r>
      <w:proofErr w:type="spellEnd"/>
      <w:r w:rsidRPr="000B0087">
        <w:rPr>
          <w:color w:val="222222"/>
          <w:sz w:val="28"/>
          <w:szCs w:val="28"/>
          <w:shd w:val="clear" w:color="auto" w:fill="FFFFFF"/>
        </w:rPr>
        <w:t xml:space="preserve"> innovation </w:t>
      </w:r>
      <w:proofErr w:type="spellStart"/>
      <w:r w:rsidRPr="000B0087">
        <w:rPr>
          <w:color w:val="222222"/>
          <w:sz w:val="28"/>
          <w:szCs w:val="28"/>
          <w:shd w:val="clear" w:color="auto" w:fill="FFFFFF"/>
        </w:rPr>
        <w:t>yondosuvlar</w:t>
      </w:r>
      <w:proofErr w:type="spellEnd"/>
      <w:r w:rsidRPr="000B0087">
        <w:rPr>
          <w:color w:val="222222"/>
          <w:sz w:val="28"/>
          <w:szCs w:val="28"/>
          <w:shd w:val="clear" w:color="auto" w:fill="FFFFFF"/>
        </w:rPr>
        <w:t>. – 2022.</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Rakhimov</w:t>
      </w:r>
      <w:proofErr w:type="spellEnd"/>
      <w:r w:rsidRPr="000B0087">
        <w:rPr>
          <w:color w:val="222222"/>
          <w:sz w:val="28"/>
          <w:szCs w:val="28"/>
          <w:shd w:val="clear" w:color="auto" w:fill="FFFFFF"/>
        </w:rPr>
        <w:t xml:space="preserve"> A. A., </w:t>
      </w:r>
      <w:proofErr w:type="spellStart"/>
      <w:r w:rsidRPr="000B0087">
        <w:rPr>
          <w:color w:val="222222"/>
          <w:sz w:val="28"/>
          <w:szCs w:val="28"/>
          <w:shd w:val="clear" w:color="auto" w:fill="FFFFFF"/>
        </w:rPr>
        <w:t>Khasanov</w:t>
      </w:r>
      <w:proofErr w:type="spellEnd"/>
      <w:r w:rsidRPr="000B0087">
        <w:rPr>
          <w:color w:val="222222"/>
          <w:sz w:val="28"/>
          <w:szCs w:val="28"/>
          <w:shd w:val="clear" w:color="auto" w:fill="FFFFFF"/>
        </w:rPr>
        <w:t xml:space="preserve"> U. S., </w:t>
      </w:r>
      <w:proofErr w:type="spellStart"/>
      <w:r w:rsidRPr="000B0087">
        <w:rPr>
          <w:color w:val="222222"/>
          <w:sz w:val="28"/>
          <w:szCs w:val="28"/>
          <w:shd w:val="clear" w:color="auto" w:fill="FFFFFF"/>
        </w:rPr>
        <w:t>Juraev</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Zh</w:t>
      </w:r>
      <w:proofErr w:type="spellEnd"/>
      <w:r w:rsidRPr="000B0087">
        <w:rPr>
          <w:color w:val="222222"/>
          <w:sz w:val="28"/>
          <w:szCs w:val="28"/>
          <w:shd w:val="clear" w:color="auto" w:fill="FFFFFF"/>
        </w:rPr>
        <w:t xml:space="preserve">. A. FEATURES OF THE MICROBIOLOGICAL LANDSCAPE OF THE NASAL MUCOSA AFTER </w:t>
      </w:r>
      <w:r w:rsidRPr="000B0087">
        <w:rPr>
          <w:color w:val="222222"/>
          <w:sz w:val="28"/>
          <w:szCs w:val="28"/>
          <w:shd w:val="clear" w:color="auto" w:fill="FFFFFF"/>
        </w:rPr>
        <w:lastRenderedPageBreak/>
        <w:t>SIMULTANEOUS SURGICAL INTERVENTIONS IN THE NASAL CAVITY // Scientific research in higher education: new ideas, problems of implementation, search for solutions. – 2022. – P. 142-144.</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r w:rsidRPr="000B0087">
        <w:rPr>
          <w:color w:val="222222"/>
          <w:sz w:val="28"/>
          <w:szCs w:val="28"/>
          <w:shd w:val="clear" w:color="auto" w:fill="FFFFFF"/>
        </w:rPr>
        <w:t>DZHURAEV Z. A., KHASANOV U. S. SURUNKALI POLIPOSIS RHINOSINUSITIS BILAN KASALLANGANLAR ORASIDA IL4 GENID C589T RS2243250 POLYMORPHISMS TARKALISH FREQUENCY TAGLIL KILISH NATIGHALARI //BIOMEDICINE VA AMA LIET MAGAZINES. – P. 77.</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0B0087">
        <w:rPr>
          <w:color w:val="222222"/>
          <w:sz w:val="28"/>
          <w:szCs w:val="28"/>
          <w:shd w:val="clear" w:color="auto" w:fill="FFFFFF"/>
        </w:rPr>
        <w:t>Juraev</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 xml:space="preserve">J. </w:t>
      </w:r>
      <w:r w:rsidRPr="000B0087">
        <w:rPr>
          <w:color w:val="222222"/>
          <w:sz w:val="28"/>
          <w:szCs w:val="28"/>
          <w:shd w:val="clear" w:color="auto" w:fill="FFFFFF"/>
          <w:lang w:val="en-US"/>
        </w:rPr>
        <w:t xml:space="preserve">_ </w:t>
      </w:r>
      <w:r w:rsidRPr="000B0087">
        <w:rPr>
          <w:color w:val="222222"/>
          <w:sz w:val="28"/>
          <w:szCs w:val="28"/>
          <w:shd w:val="clear" w:color="auto" w:fill="FFFFFF"/>
        </w:rPr>
        <w:t xml:space="preserve">A. </w:t>
      </w:r>
      <w:r w:rsidRPr="000B0087">
        <w:rPr>
          <w:color w:val="222222"/>
          <w:sz w:val="28"/>
          <w:szCs w:val="28"/>
          <w:shd w:val="clear" w:color="auto" w:fill="FFFFFF"/>
          <w:lang w:val="en-US"/>
        </w:rPr>
        <w:t xml:space="preserve">_ </w:t>
      </w:r>
      <w:proofErr w:type="spellStart"/>
      <w:r w:rsidRPr="000B0087">
        <w:rPr>
          <w:color w:val="222222"/>
          <w:sz w:val="28"/>
          <w:szCs w:val="28"/>
          <w:shd w:val="clear" w:color="auto" w:fill="FFFFFF"/>
          <w:lang w:val="en-US"/>
        </w:rPr>
        <w:t>Yuz-jag'sohasinig</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lang w:val="en-US"/>
        </w:rPr>
        <w:t>deformatsiyalarini</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lang w:val="en-US"/>
        </w:rPr>
        <w:t>bartaraf</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lang w:val="en-US"/>
        </w:rPr>
        <w:t>etish</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lang w:val="en-US"/>
        </w:rPr>
        <w:t>lipofiling</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lang w:val="en-US"/>
        </w:rPr>
        <w:t>usuli</w:t>
      </w:r>
      <w:proofErr w:type="spellEnd"/>
      <w:r w:rsidRPr="000B0087">
        <w:rPr>
          <w:color w:val="222222"/>
          <w:sz w:val="28"/>
          <w:szCs w:val="28"/>
          <w:shd w:val="clear" w:color="auto" w:fill="FFFFFF"/>
          <w:lang w:val="en-US"/>
        </w:rPr>
        <w:t>. – 2022.</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Khojanov</w:t>
      </w:r>
      <w:proofErr w:type="spellEnd"/>
      <w:r w:rsidRPr="000B0087">
        <w:rPr>
          <w:color w:val="222222"/>
          <w:sz w:val="28"/>
          <w:szCs w:val="28"/>
          <w:shd w:val="clear" w:color="auto" w:fill="FFFFFF"/>
        </w:rPr>
        <w:t xml:space="preserve"> Sh. </w:t>
      </w:r>
      <w:proofErr w:type="spellStart"/>
      <w:r w:rsidRPr="000B0087">
        <w:rPr>
          <w:color w:val="222222"/>
          <w:sz w:val="28"/>
          <w:szCs w:val="28"/>
          <w:shd w:val="clear" w:color="auto" w:fill="FFFFFF"/>
        </w:rPr>
        <w:t>Kh</w:t>
      </w:r>
      <w:proofErr w:type="spellEnd"/>
      <w:r w:rsidRPr="000B0087">
        <w:rPr>
          <w:color w:val="222222"/>
          <w:sz w:val="28"/>
          <w:szCs w:val="28"/>
          <w:shd w:val="clear" w:color="auto" w:fill="FFFFFF"/>
        </w:rPr>
        <w:t xml:space="preserve">. et al. </w:t>
      </w:r>
      <w:r w:rsidRPr="000B0087">
        <w:rPr>
          <w:color w:val="222222"/>
          <w:sz w:val="28"/>
          <w:szCs w:val="28"/>
          <w:shd w:val="clear" w:color="auto" w:fill="FFFFFF"/>
          <w:lang w:val="en-US"/>
        </w:rPr>
        <w:t xml:space="preserve">Clinical and morphological characteristics of </w:t>
      </w:r>
      <w:proofErr w:type="spellStart"/>
      <w:r w:rsidRPr="000B0087">
        <w:rPr>
          <w:color w:val="222222"/>
          <w:sz w:val="28"/>
          <w:szCs w:val="28"/>
          <w:shd w:val="clear" w:color="auto" w:fill="FFFFFF"/>
          <w:lang w:val="en-US"/>
        </w:rPr>
        <w:t>anthrochanal</w:t>
      </w:r>
      <w:proofErr w:type="spellEnd"/>
      <w:r w:rsidRPr="000B0087">
        <w:rPr>
          <w:color w:val="222222"/>
          <w:sz w:val="28"/>
          <w:szCs w:val="28"/>
          <w:shd w:val="clear" w:color="auto" w:fill="FFFFFF"/>
          <w:lang w:val="en-US"/>
        </w:rPr>
        <w:t xml:space="preserve"> polyps //Uzbek medical journal. – 2020.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6. – No. </w:t>
      </w:r>
      <w:r w:rsidRPr="000B0087">
        <w:rPr>
          <w:color w:val="222222"/>
          <w:sz w:val="28"/>
          <w:szCs w:val="28"/>
          <w:shd w:val="clear" w:color="auto" w:fill="FFFFFF"/>
        </w:rPr>
        <w:t>1.</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Khamdamovich</w:t>
      </w:r>
      <w:proofErr w:type="spellEnd"/>
      <w:r w:rsidRPr="000B0087">
        <w:rPr>
          <w:color w:val="222222"/>
          <w:sz w:val="28"/>
          <w:szCs w:val="28"/>
          <w:shd w:val="clear" w:color="auto" w:fill="FFFFFF"/>
        </w:rPr>
        <w:t xml:space="preserve"> K. Y., </w:t>
      </w:r>
      <w:proofErr w:type="spellStart"/>
      <w:r w:rsidRPr="000B0087">
        <w:rPr>
          <w:color w:val="222222"/>
          <w:sz w:val="28"/>
          <w:szCs w:val="28"/>
          <w:shd w:val="clear" w:color="auto" w:fill="FFFFFF"/>
        </w:rPr>
        <w:t>Juraev</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Zh</w:t>
      </w:r>
      <w:proofErr w:type="spellEnd"/>
      <w:r w:rsidRPr="000B0087">
        <w:rPr>
          <w:color w:val="222222"/>
          <w:sz w:val="28"/>
          <w:szCs w:val="28"/>
          <w:shd w:val="clear" w:color="auto" w:fill="FFFFFF"/>
        </w:rPr>
        <w:t xml:space="preserve">. A., </w:t>
      </w:r>
      <w:proofErr w:type="spellStart"/>
      <w:r w:rsidRPr="000B0087">
        <w:rPr>
          <w:color w:val="222222"/>
          <w:sz w:val="28"/>
          <w:szCs w:val="28"/>
          <w:shd w:val="clear" w:color="auto" w:fill="FFFFFF"/>
        </w:rPr>
        <w:t>Yusupov</w:t>
      </w:r>
      <w:proofErr w:type="spellEnd"/>
      <w:r w:rsidRPr="000B0087">
        <w:rPr>
          <w:color w:val="222222"/>
          <w:sz w:val="28"/>
          <w:szCs w:val="28"/>
          <w:shd w:val="clear" w:color="auto" w:fill="FFFFFF"/>
        </w:rPr>
        <w:t xml:space="preserve"> Sh. – 2022.</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Khasanov</w:t>
      </w:r>
      <w:proofErr w:type="spellEnd"/>
      <w:r w:rsidRPr="000B0087">
        <w:rPr>
          <w:color w:val="222222"/>
          <w:sz w:val="28"/>
          <w:szCs w:val="28"/>
          <w:shd w:val="clear" w:color="auto" w:fill="FFFFFF"/>
        </w:rPr>
        <w:t xml:space="preserve"> U.S. et al. </w:t>
      </w:r>
      <w:proofErr w:type="spellStart"/>
      <w:r w:rsidRPr="000B0087">
        <w:rPr>
          <w:color w:val="222222"/>
          <w:sz w:val="28"/>
          <w:szCs w:val="28"/>
          <w:shd w:val="clear" w:color="auto" w:fill="FFFFFF"/>
        </w:rPr>
        <w:t>Birlamchi</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va</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revizion</w:t>
      </w:r>
      <w:proofErr w:type="spellEnd"/>
      <w:r w:rsidRPr="000B0087">
        <w:rPr>
          <w:color w:val="222222"/>
          <w:sz w:val="28"/>
          <w:szCs w:val="28"/>
          <w:shd w:val="clear" w:color="auto" w:fill="FFFFFF"/>
        </w:rPr>
        <w:t xml:space="preserve"> </w:t>
      </w:r>
      <w:proofErr w:type="spellStart"/>
      <w:r w:rsidRPr="000B0087">
        <w:rPr>
          <w:color w:val="222222"/>
          <w:sz w:val="28"/>
          <w:szCs w:val="28"/>
          <w:shd w:val="clear" w:color="auto" w:fill="FFFFFF"/>
        </w:rPr>
        <w:t>rhinoplastika</w:t>
      </w:r>
      <w:proofErr w:type="spellEnd"/>
      <w:r w:rsidRPr="000B0087">
        <w:rPr>
          <w:color w:val="222222"/>
          <w:sz w:val="28"/>
          <w:szCs w:val="28"/>
          <w:shd w:val="clear" w:color="auto" w:fill="FFFFFF"/>
        </w:rPr>
        <w:t>. – 2022.</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rPr>
        <w:t>Khasanov</w:t>
      </w:r>
      <w:proofErr w:type="spellEnd"/>
      <w:r w:rsidRPr="000B0087">
        <w:rPr>
          <w:color w:val="222222"/>
          <w:sz w:val="28"/>
          <w:szCs w:val="28"/>
          <w:shd w:val="clear" w:color="auto" w:fill="FFFFFF"/>
        </w:rPr>
        <w:t xml:space="preserve"> US, </w:t>
      </w:r>
      <w:proofErr w:type="spellStart"/>
      <w:r w:rsidRPr="000B0087">
        <w:rPr>
          <w:color w:val="222222"/>
          <w:sz w:val="28"/>
          <w:szCs w:val="28"/>
          <w:shd w:val="clear" w:color="auto" w:fill="FFFFFF"/>
        </w:rPr>
        <w:t>Abdullaev</w:t>
      </w:r>
      <w:proofErr w:type="spellEnd"/>
      <w:r w:rsidRPr="000B0087">
        <w:rPr>
          <w:color w:val="222222"/>
          <w:sz w:val="28"/>
          <w:szCs w:val="28"/>
          <w:shd w:val="clear" w:color="auto" w:fill="FFFFFF"/>
        </w:rPr>
        <w:t xml:space="preserve"> UP, </w:t>
      </w:r>
      <w:proofErr w:type="spellStart"/>
      <w:r w:rsidRPr="000B0087">
        <w:rPr>
          <w:color w:val="222222"/>
          <w:sz w:val="28"/>
          <w:szCs w:val="28"/>
          <w:shd w:val="clear" w:color="auto" w:fill="FFFFFF"/>
        </w:rPr>
        <w:t>Djuraev</w:t>
      </w:r>
      <w:proofErr w:type="spellEnd"/>
      <w:r w:rsidRPr="000B0087">
        <w:rPr>
          <w:color w:val="222222"/>
          <w:sz w:val="28"/>
          <w:szCs w:val="28"/>
          <w:shd w:val="clear" w:color="auto" w:fill="FFFFFF"/>
        </w:rPr>
        <w:t xml:space="preserve"> JA TURLI GENEZLI OTKIR SENSONEVRAL ASHITISH PASTLIGIDA AUDIOLOGIC </w:t>
      </w:r>
      <w:proofErr w:type="spellStart"/>
      <w:r w:rsidRPr="000B0087">
        <w:rPr>
          <w:color w:val="222222"/>
          <w:sz w:val="28"/>
          <w:szCs w:val="28"/>
          <w:shd w:val="clear" w:color="auto" w:fill="FFFFFF"/>
        </w:rPr>
        <w:t>TEKSHIRuv</w:t>
      </w:r>
      <w:proofErr w:type="spellEnd"/>
      <w:r w:rsidRPr="000B0087">
        <w:rPr>
          <w:color w:val="222222"/>
          <w:sz w:val="28"/>
          <w:szCs w:val="28"/>
          <w:shd w:val="clear" w:color="auto" w:fill="FFFFFF"/>
        </w:rPr>
        <w:t xml:space="preserve"> NATIZHALARI //Oriental Journal of Medicine and Pharmacology. – 2022. – T. 2. – No. 1. – pp. 24-50.</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0B0087">
        <w:rPr>
          <w:color w:val="222222"/>
          <w:sz w:val="28"/>
          <w:szCs w:val="28"/>
          <w:shd w:val="clear" w:color="auto" w:fill="FFFFFF"/>
          <w:lang w:val="en-US"/>
        </w:rPr>
        <w:t>Zulunov</w:t>
      </w:r>
      <w:proofErr w:type="spellEnd"/>
      <w:r w:rsidRPr="000B0087">
        <w:rPr>
          <w:color w:val="222222"/>
          <w:sz w:val="28"/>
          <w:szCs w:val="28"/>
          <w:shd w:val="clear" w:color="auto" w:fill="FFFFFF"/>
          <w:lang w:val="en-US"/>
        </w:rPr>
        <w:t xml:space="preserve"> BS et al. </w:t>
      </w:r>
      <w:proofErr w:type="spellStart"/>
      <w:r w:rsidRPr="000B0087">
        <w:rPr>
          <w:color w:val="222222"/>
          <w:sz w:val="28"/>
          <w:szCs w:val="28"/>
          <w:shd w:val="clear" w:color="auto" w:fill="FFFFFF"/>
        </w:rPr>
        <w:t>Surunkali</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polyposis</w:t>
      </w:r>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rhinosinusitis</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Davolashda</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geneticist</w:t>
      </w:r>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omillarning</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ahamiyati</w:t>
      </w:r>
      <w:proofErr w:type="spellEnd"/>
      <w:r w:rsidRPr="000B0087">
        <w:rPr>
          <w:color w:val="222222"/>
          <w:sz w:val="28"/>
          <w:szCs w:val="28"/>
          <w:shd w:val="clear" w:color="auto" w:fill="FFFFFF"/>
        </w:rPr>
        <w:t xml:space="preserve"> </w:t>
      </w:r>
      <w:r w:rsidRPr="000B0087">
        <w:rPr>
          <w:color w:val="222222"/>
          <w:sz w:val="28"/>
          <w:szCs w:val="28"/>
          <w:shd w:val="clear" w:color="auto" w:fill="FFFFFF"/>
          <w:lang w:val="en-US"/>
        </w:rPr>
        <w:t xml:space="preserve">//Eurasian Journal of Otorhinolaryngology-Head and Neck Surgery. – 2023.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w:t>
      </w:r>
      <w:r w:rsidRPr="000B0087">
        <w:rPr>
          <w:color w:val="222222"/>
          <w:sz w:val="28"/>
          <w:szCs w:val="28"/>
          <w:shd w:val="clear" w:color="auto" w:fill="FFFFFF"/>
        </w:rPr>
        <w:t xml:space="preserve">S. </w:t>
      </w:r>
      <w:r w:rsidRPr="000B0087">
        <w:rPr>
          <w:color w:val="222222"/>
          <w:sz w:val="28"/>
          <w:szCs w:val="28"/>
          <w:shd w:val="clear" w:color="auto" w:fill="FFFFFF"/>
          <w:lang w:val="en-US"/>
        </w:rPr>
        <w:t>71-75.</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0B0087">
        <w:rPr>
          <w:color w:val="222222"/>
          <w:sz w:val="28"/>
          <w:szCs w:val="28"/>
          <w:shd w:val="clear" w:color="auto" w:fill="FFFFFF"/>
          <w:lang w:val="en-US"/>
        </w:rPr>
        <w:t>Khasanov</w:t>
      </w:r>
      <w:proofErr w:type="spellEnd"/>
      <w:r w:rsidRPr="000B0087">
        <w:rPr>
          <w:color w:val="222222"/>
          <w:sz w:val="28"/>
          <w:szCs w:val="28"/>
          <w:shd w:val="clear" w:color="auto" w:fill="FFFFFF"/>
          <w:lang w:val="en-US"/>
        </w:rPr>
        <w:t xml:space="preserve"> US et al. </w:t>
      </w:r>
      <w:r w:rsidRPr="000B0087">
        <w:rPr>
          <w:color w:val="222222"/>
          <w:sz w:val="28"/>
          <w:szCs w:val="28"/>
          <w:shd w:val="clear" w:color="auto" w:fill="FFFFFF"/>
        </w:rPr>
        <w:t>results</w:t>
      </w:r>
      <w:r w:rsidRPr="000B0087">
        <w:rPr>
          <w:color w:val="222222"/>
          <w:sz w:val="28"/>
          <w:szCs w:val="28"/>
          <w:shd w:val="clear" w:color="auto" w:fill="FFFFFF"/>
          <w:lang w:val="en-US"/>
        </w:rPr>
        <w:t xml:space="preserve"> </w:t>
      </w:r>
      <w:r w:rsidRPr="000B0087">
        <w:rPr>
          <w:color w:val="222222"/>
          <w:sz w:val="28"/>
          <w:szCs w:val="28"/>
          <w:shd w:val="clear" w:color="auto" w:fill="FFFFFF"/>
        </w:rPr>
        <w:t>analysis</w:t>
      </w:r>
      <w:r w:rsidRPr="000B0087">
        <w:rPr>
          <w:color w:val="222222"/>
          <w:sz w:val="28"/>
          <w:szCs w:val="28"/>
          <w:shd w:val="clear" w:color="auto" w:fill="FFFFFF"/>
          <w:lang w:val="en-US"/>
        </w:rPr>
        <w:t xml:space="preserve"> </w:t>
      </w:r>
      <w:r w:rsidRPr="000B0087">
        <w:rPr>
          <w:color w:val="222222"/>
          <w:sz w:val="28"/>
          <w:szCs w:val="28"/>
          <w:shd w:val="clear" w:color="auto" w:fill="FFFFFF"/>
        </w:rPr>
        <w:t>frequencies</w:t>
      </w:r>
      <w:r w:rsidRPr="000B0087">
        <w:rPr>
          <w:color w:val="222222"/>
          <w:sz w:val="28"/>
          <w:szCs w:val="28"/>
          <w:shd w:val="clear" w:color="auto" w:fill="FFFFFF"/>
          <w:lang w:val="en-US"/>
        </w:rPr>
        <w:t xml:space="preserve"> </w:t>
      </w:r>
      <w:r w:rsidRPr="000B0087">
        <w:rPr>
          <w:color w:val="222222"/>
          <w:sz w:val="28"/>
          <w:szCs w:val="28"/>
          <w:shd w:val="clear" w:color="auto" w:fill="FFFFFF"/>
        </w:rPr>
        <w:t>distribution</w:t>
      </w:r>
      <w:r w:rsidRPr="000B0087">
        <w:rPr>
          <w:color w:val="222222"/>
          <w:sz w:val="28"/>
          <w:szCs w:val="28"/>
          <w:shd w:val="clear" w:color="auto" w:fill="FFFFFF"/>
          <w:lang w:val="en-US"/>
        </w:rPr>
        <w:t xml:space="preserve"> </w:t>
      </w:r>
      <w:r w:rsidRPr="000B0087">
        <w:rPr>
          <w:color w:val="222222"/>
          <w:sz w:val="28"/>
          <w:szCs w:val="28"/>
          <w:shd w:val="clear" w:color="auto" w:fill="FFFFFF"/>
        </w:rPr>
        <w:t xml:space="preserve">polymorphism </w:t>
      </w:r>
      <w:r w:rsidRPr="000B0087">
        <w:rPr>
          <w:color w:val="222222"/>
          <w:sz w:val="28"/>
          <w:szCs w:val="28"/>
          <w:shd w:val="clear" w:color="auto" w:fill="FFFFFF"/>
          <w:lang w:val="en-US"/>
        </w:rPr>
        <w:t>rs1800895 592c&gt;</w:t>
      </w:r>
      <w:proofErr w:type="gramStart"/>
      <w:r w:rsidRPr="000B0087">
        <w:rPr>
          <w:color w:val="222222"/>
          <w:sz w:val="28"/>
          <w:szCs w:val="28"/>
          <w:shd w:val="clear" w:color="auto" w:fill="FFFFFF"/>
          <w:lang w:val="en-US"/>
        </w:rPr>
        <w:t>a</w:t>
      </w:r>
      <w:proofErr w:type="gramEnd"/>
      <w:r w:rsidRPr="000B0087">
        <w:rPr>
          <w:color w:val="222222"/>
          <w:sz w:val="28"/>
          <w:szCs w:val="28"/>
          <w:shd w:val="clear" w:color="auto" w:fill="FFFFFF"/>
          <w:lang w:val="en-US"/>
        </w:rPr>
        <w:t xml:space="preserve"> </w:t>
      </w:r>
      <w:r w:rsidRPr="000B0087">
        <w:rPr>
          <w:color w:val="222222"/>
          <w:sz w:val="28"/>
          <w:szCs w:val="28"/>
          <w:shd w:val="clear" w:color="auto" w:fill="FFFFFF"/>
        </w:rPr>
        <w:t>in</w:t>
      </w:r>
      <w:r w:rsidRPr="000B0087">
        <w:rPr>
          <w:color w:val="222222"/>
          <w:sz w:val="28"/>
          <w:szCs w:val="28"/>
          <w:shd w:val="clear" w:color="auto" w:fill="FFFFFF"/>
          <w:lang w:val="en-US"/>
        </w:rPr>
        <w:t xml:space="preserve"> IL10 </w:t>
      </w:r>
      <w:r w:rsidRPr="000B0087">
        <w:rPr>
          <w:color w:val="222222"/>
          <w:sz w:val="28"/>
          <w:szCs w:val="28"/>
          <w:shd w:val="clear" w:color="auto" w:fill="FFFFFF"/>
        </w:rPr>
        <w:t>gene among</w:t>
      </w:r>
      <w:r w:rsidRPr="000B0087">
        <w:rPr>
          <w:color w:val="222222"/>
          <w:sz w:val="28"/>
          <w:szCs w:val="28"/>
          <w:shd w:val="clear" w:color="auto" w:fill="FFFFFF"/>
          <w:lang w:val="en-US"/>
        </w:rPr>
        <w:t xml:space="preserve"> </w:t>
      </w:r>
      <w:r w:rsidRPr="000B0087">
        <w:rPr>
          <w:color w:val="222222"/>
          <w:sz w:val="28"/>
          <w:szCs w:val="28"/>
          <w:shd w:val="clear" w:color="auto" w:fill="FFFFFF"/>
        </w:rPr>
        <w:t>sick</w:t>
      </w:r>
      <w:r w:rsidRPr="000B0087">
        <w:rPr>
          <w:color w:val="222222"/>
          <w:sz w:val="28"/>
          <w:szCs w:val="28"/>
          <w:shd w:val="clear" w:color="auto" w:fill="FFFFFF"/>
          <w:lang w:val="en-US"/>
        </w:rPr>
        <w:t xml:space="preserve"> </w:t>
      </w:r>
      <w:r w:rsidRPr="000B0087">
        <w:rPr>
          <w:color w:val="222222"/>
          <w:sz w:val="28"/>
          <w:szCs w:val="28"/>
          <w:shd w:val="clear" w:color="auto" w:fill="FFFFFF"/>
        </w:rPr>
        <w:t>With</w:t>
      </w:r>
      <w:r w:rsidRPr="000B0087">
        <w:rPr>
          <w:color w:val="222222"/>
          <w:sz w:val="28"/>
          <w:szCs w:val="28"/>
          <w:shd w:val="clear" w:color="auto" w:fill="FFFFFF"/>
          <w:lang w:val="en-US"/>
        </w:rPr>
        <w:t xml:space="preserve"> </w:t>
      </w:r>
      <w:r w:rsidRPr="000B0087">
        <w:rPr>
          <w:color w:val="222222"/>
          <w:sz w:val="28"/>
          <w:szCs w:val="28"/>
          <w:shd w:val="clear" w:color="auto" w:fill="FFFFFF"/>
        </w:rPr>
        <w:t xml:space="preserve">CPRS </w:t>
      </w:r>
      <w:r w:rsidRPr="000B0087">
        <w:rPr>
          <w:color w:val="222222"/>
          <w:sz w:val="28"/>
          <w:szCs w:val="28"/>
          <w:shd w:val="clear" w:color="auto" w:fill="FFFFFF"/>
          <w:lang w:val="en-US"/>
        </w:rPr>
        <w:t xml:space="preserve">//Eurasian Journal of Otorhinolaryngology-Head and Neck Surgery. – 2023.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w:t>
      </w:r>
      <w:r w:rsidRPr="000B0087">
        <w:rPr>
          <w:color w:val="222222"/>
          <w:sz w:val="28"/>
          <w:szCs w:val="28"/>
          <w:shd w:val="clear" w:color="auto" w:fill="FFFFFF"/>
        </w:rPr>
        <w:t xml:space="preserve">S. </w:t>
      </w:r>
      <w:r w:rsidRPr="000B0087">
        <w:rPr>
          <w:color w:val="222222"/>
          <w:sz w:val="28"/>
          <w:szCs w:val="28"/>
          <w:shd w:val="clear" w:color="auto" w:fill="FFFFFF"/>
          <w:lang w:val="en-US"/>
        </w:rPr>
        <w:t>104-108.</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lang w:val="en-US"/>
        </w:rPr>
        <w:t>Khasanov</w:t>
      </w:r>
      <w:proofErr w:type="spellEnd"/>
      <w:r w:rsidRPr="000B0087">
        <w:rPr>
          <w:color w:val="222222"/>
          <w:sz w:val="28"/>
          <w:szCs w:val="28"/>
          <w:shd w:val="clear" w:color="auto" w:fill="FFFFFF"/>
          <w:lang w:val="en-US"/>
        </w:rPr>
        <w:t xml:space="preserve"> US et al. RESULTS OF AUDIOMETRICAL INDICATORS OF COCHLEVESTIBULAR DISORDERS IN PATIENTS WITH ARTERIAL HYPERTENSION DISEASE //Oriental Journal of Medicine and Pharmacology. – 2023. – </w:t>
      </w:r>
      <w:r w:rsidRPr="000B0087">
        <w:rPr>
          <w:color w:val="222222"/>
          <w:sz w:val="28"/>
          <w:szCs w:val="28"/>
          <w:shd w:val="clear" w:color="auto" w:fill="FFFFFF"/>
        </w:rPr>
        <w:t xml:space="preserve">T. </w:t>
      </w:r>
      <w:r w:rsidRPr="000B0087">
        <w:rPr>
          <w:color w:val="222222"/>
          <w:sz w:val="28"/>
          <w:szCs w:val="28"/>
          <w:shd w:val="clear" w:color="auto" w:fill="FFFFFF"/>
          <w:lang w:val="en-US"/>
        </w:rPr>
        <w:t>3</w:t>
      </w:r>
      <w:bookmarkStart w:id="0" w:name="_GoBack"/>
      <w:bookmarkEnd w:id="0"/>
      <w:r w:rsidRPr="000B0087">
        <w:rPr>
          <w:color w:val="222222"/>
          <w:sz w:val="28"/>
          <w:szCs w:val="28"/>
          <w:shd w:val="clear" w:color="auto" w:fill="FFFFFF"/>
          <w:lang w:val="en-US"/>
        </w:rPr>
        <w:t xml:space="preserve">. – No. </w:t>
      </w:r>
      <w:r w:rsidRPr="000B0087">
        <w:rPr>
          <w:color w:val="222222"/>
          <w:sz w:val="28"/>
          <w:szCs w:val="28"/>
          <w:shd w:val="clear" w:color="auto" w:fill="FFFFFF"/>
        </w:rPr>
        <w:t>02. – pp. 26-36.</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lang w:val="en-US"/>
        </w:rPr>
        <w:t>Khasanov</w:t>
      </w:r>
      <w:proofErr w:type="spellEnd"/>
      <w:r w:rsidRPr="000B0087">
        <w:rPr>
          <w:color w:val="222222"/>
          <w:sz w:val="28"/>
          <w:szCs w:val="28"/>
          <w:shd w:val="clear" w:color="auto" w:fill="FFFFFF"/>
          <w:lang w:val="en-US"/>
        </w:rPr>
        <w:t xml:space="preserve"> US, </w:t>
      </w:r>
      <w:proofErr w:type="spellStart"/>
      <w:r w:rsidRPr="000B0087">
        <w:rPr>
          <w:color w:val="222222"/>
          <w:sz w:val="28"/>
          <w:szCs w:val="28"/>
          <w:shd w:val="clear" w:color="auto" w:fill="FFFFFF"/>
          <w:lang w:val="en-US"/>
        </w:rPr>
        <w:t>Abdullaev</w:t>
      </w:r>
      <w:proofErr w:type="spellEnd"/>
      <w:r w:rsidRPr="000B0087">
        <w:rPr>
          <w:color w:val="222222"/>
          <w:sz w:val="28"/>
          <w:szCs w:val="28"/>
          <w:shd w:val="clear" w:color="auto" w:fill="FFFFFF"/>
          <w:lang w:val="en-US"/>
        </w:rPr>
        <w:t xml:space="preserve"> UP, </w:t>
      </w:r>
      <w:proofErr w:type="spellStart"/>
      <w:r w:rsidRPr="000B0087">
        <w:rPr>
          <w:color w:val="222222"/>
          <w:sz w:val="28"/>
          <w:szCs w:val="28"/>
          <w:shd w:val="clear" w:color="auto" w:fill="FFFFFF"/>
          <w:lang w:val="en-US"/>
        </w:rPr>
        <w:t>Djuraev</w:t>
      </w:r>
      <w:proofErr w:type="spellEnd"/>
      <w:r w:rsidRPr="000B0087">
        <w:rPr>
          <w:color w:val="222222"/>
          <w:sz w:val="28"/>
          <w:szCs w:val="28"/>
          <w:shd w:val="clear" w:color="auto" w:fill="FFFFFF"/>
          <w:lang w:val="en-US"/>
        </w:rPr>
        <w:t xml:space="preserve"> JA RESULTS OF AUDIOLOGICAL EXAMINATION IN ACUTE SENSORINEURAL HEARING LOSS OF VARIOUS GENESIS //Oriental Journal of Medicine and Pharmacology. – 2022.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No. </w:t>
      </w:r>
      <w:r w:rsidRPr="000B0087">
        <w:rPr>
          <w:color w:val="222222"/>
          <w:sz w:val="28"/>
          <w:szCs w:val="28"/>
          <w:shd w:val="clear" w:color="auto" w:fill="FFFFFF"/>
        </w:rPr>
        <w:t>01. – pp. 24-50.</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0B0087">
        <w:rPr>
          <w:color w:val="222222"/>
          <w:sz w:val="28"/>
          <w:szCs w:val="28"/>
          <w:shd w:val="clear" w:color="auto" w:fill="FFFFFF"/>
          <w:lang w:val="en-US"/>
        </w:rPr>
        <w:t>Khasanov</w:t>
      </w:r>
      <w:proofErr w:type="spellEnd"/>
      <w:r w:rsidRPr="000B0087">
        <w:rPr>
          <w:color w:val="222222"/>
          <w:sz w:val="28"/>
          <w:szCs w:val="28"/>
          <w:shd w:val="clear" w:color="auto" w:fill="FFFFFF"/>
          <w:lang w:val="en-US"/>
        </w:rPr>
        <w:t xml:space="preserve"> US et al. </w:t>
      </w:r>
      <w:proofErr w:type="spellStart"/>
      <w:r w:rsidRPr="000B0087">
        <w:rPr>
          <w:color w:val="222222"/>
          <w:sz w:val="28"/>
          <w:szCs w:val="28"/>
          <w:shd w:val="clear" w:color="auto" w:fill="FFFFFF"/>
        </w:rPr>
        <w:t>Surunkali</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polyposis</w:t>
      </w:r>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rhinosinusitis</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Bilan</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kasallanganlar</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orasida</w:t>
      </w:r>
      <w:proofErr w:type="spellEnd"/>
      <w:r w:rsidRPr="000B0087">
        <w:rPr>
          <w:color w:val="222222"/>
          <w:sz w:val="28"/>
          <w:szCs w:val="28"/>
          <w:shd w:val="clear" w:color="auto" w:fill="FFFFFF"/>
        </w:rPr>
        <w:t xml:space="preserve"> </w:t>
      </w:r>
      <w:r w:rsidRPr="000B0087">
        <w:rPr>
          <w:color w:val="222222"/>
          <w:sz w:val="28"/>
          <w:szCs w:val="28"/>
          <w:shd w:val="clear" w:color="auto" w:fill="FFFFFF"/>
          <w:lang w:val="en-US"/>
        </w:rPr>
        <w:t xml:space="preserve">IL 12b </w:t>
      </w:r>
      <w:proofErr w:type="spellStart"/>
      <w:r w:rsidRPr="000B0087">
        <w:rPr>
          <w:color w:val="222222"/>
          <w:sz w:val="28"/>
          <w:szCs w:val="28"/>
          <w:shd w:val="clear" w:color="auto" w:fill="FFFFFF"/>
        </w:rPr>
        <w:t>geni</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 xml:space="preserve">a </w:t>
      </w:r>
      <w:r w:rsidRPr="000B0087">
        <w:rPr>
          <w:color w:val="222222"/>
          <w:sz w:val="28"/>
          <w:szCs w:val="28"/>
          <w:shd w:val="clear" w:color="auto" w:fill="FFFFFF"/>
          <w:lang w:val="en-US"/>
        </w:rPr>
        <w:t xml:space="preserve">1188c rs3212227 </w:t>
      </w:r>
      <w:r w:rsidRPr="000B0087">
        <w:rPr>
          <w:color w:val="222222"/>
          <w:sz w:val="28"/>
          <w:szCs w:val="28"/>
          <w:shd w:val="clear" w:color="auto" w:fill="FFFFFF"/>
        </w:rPr>
        <w:t>polymorphisms</w:t>
      </w:r>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tarkalish</w:t>
      </w:r>
      <w:proofErr w:type="spellEnd"/>
      <w:r w:rsidRPr="000B0087">
        <w:rPr>
          <w:color w:val="222222"/>
          <w:sz w:val="28"/>
          <w:szCs w:val="28"/>
          <w:shd w:val="clear" w:color="auto" w:fill="FFFFFF"/>
          <w:lang w:val="en-US"/>
        </w:rPr>
        <w:t xml:space="preserve"> </w:t>
      </w:r>
      <w:r w:rsidRPr="000B0087">
        <w:rPr>
          <w:color w:val="222222"/>
          <w:sz w:val="28"/>
          <w:szCs w:val="28"/>
          <w:shd w:val="clear" w:color="auto" w:fill="FFFFFF"/>
        </w:rPr>
        <w:t>frequency</w:t>
      </w:r>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tagolili</w:t>
      </w:r>
      <w:proofErr w:type="spellEnd"/>
      <w:r w:rsidRPr="000B0087">
        <w:rPr>
          <w:color w:val="222222"/>
          <w:sz w:val="28"/>
          <w:szCs w:val="28"/>
          <w:shd w:val="clear" w:color="auto" w:fill="FFFFFF"/>
          <w:lang w:val="en-US"/>
        </w:rPr>
        <w:t xml:space="preserve"> </w:t>
      </w:r>
      <w:proofErr w:type="spellStart"/>
      <w:r w:rsidRPr="000B0087">
        <w:rPr>
          <w:color w:val="222222"/>
          <w:sz w:val="28"/>
          <w:szCs w:val="28"/>
          <w:shd w:val="clear" w:color="auto" w:fill="FFFFFF"/>
        </w:rPr>
        <w:t>Natizhalari</w:t>
      </w:r>
      <w:proofErr w:type="spellEnd"/>
      <w:r w:rsidRPr="000B0087">
        <w:rPr>
          <w:color w:val="222222"/>
          <w:sz w:val="28"/>
          <w:szCs w:val="28"/>
          <w:shd w:val="clear" w:color="auto" w:fill="FFFFFF"/>
        </w:rPr>
        <w:t xml:space="preserve"> </w:t>
      </w:r>
      <w:r w:rsidRPr="000B0087">
        <w:rPr>
          <w:color w:val="222222"/>
          <w:sz w:val="28"/>
          <w:szCs w:val="28"/>
          <w:shd w:val="clear" w:color="auto" w:fill="FFFFFF"/>
          <w:lang w:val="en-US"/>
        </w:rPr>
        <w:t xml:space="preserve">//Eurasian Journal of Otorhinolaryngology-Head and Neck Surgery. – 2023.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w:t>
      </w:r>
      <w:r w:rsidRPr="000B0087">
        <w:rPr>
          <w:color w:val="222222"/>
          <w:sz w:val="28"/>
          <w:szCs w:val="28"/>
          <w:shd w:val="clear" w:color="auto" w:fill="FFFFFF"/>
        </w:rPr>
        <w:t xml:space="preserve">S. </w:t>
      </w:r>
      <w:r w:rsidRPr="000B0087">
        <w:rPr>
          <w:color w:val="222222"/>
          <w:sz w:val="28"/>
          <w:szCs w:val="28"/>
          <w:shd w:val="clear" w:color="auto" w:fill="FFFFFF"/>
          <w:lang w:val="en-US"/>
        </w:rPr>
        <w:t>109-115.</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lang w:val="en-US"/>
        </w:rPr>
        <w:t>Boymuradov</w:t>
      </w:r>
      <w:proofErr w:type="spellEnd"/>
      <w:r w:rsidRPr="000B0087">
        <w:rPr>
          <w:color w:val="222222"/>
          <w:sz w:val="28"/>
          <w:szCs w:val="28"/>
          <w:shd w:val="clear" w:color="auto" w:fill="FFFFFF"/>
          <w:lang w:val="en-US"/>
        </w:rPr>
        <w:t xml:space="preserve"> SA et al. </w:t>
      </w:r>
      <w:r w:rsidRPr="000B0087">
        <w:rPr>
          <w:color w:val="222222"/>
          <w:sz w:val="28"/>
          <w:szCs w:val="28"/>
          <w:shd w:val="clear" w:color="auto" w:fill="FFFFFF"/>
        </w:rPr>
        <w:t>KONNING</w:t>
      </w:r>
      <w:r w:rsidRPr="000B0087">
        <w:rPr>
          <w:color w:val="222222"/>
          <w:sz w:val="28"/>
          <w:szCs w:val="28"/>
          <w:shd w:val="clear" w:color="auto" w:fill="FFFFFF"/>
          <w:lang w:val="en-US"/>
        </w:rPr>
        <w:t xml:space="preserve"> </w:t>
      </w:r>
      <w:r w:rsidRPr="000B0087">
        <w:rPr>
          <w:color w:val="222222"/>
          <w:sz w:val="28"/>
          <w:szCs w:val="28"/>
          <w:shd w:val="clear" w:color="auto" w:fill="FFFFFF"/>
        </w:rPr>
        <w:t>HEMORHEOLOGIST</w:t>
      </w:r>
      <w:r w:rsidRPr="000B0087">
        <w:rPr>
          <w:color w:val="222222"/>
          <w:sz w:val="28"/>
          <w:szCs w:val="28"/>
          <w:shd w:val="clear" w:color="auto" w:fill="FFFFFF"/>
          <w:lang w:val="en-US"/>
        </w:rPr>
        <w:t xml:space="preserve"> </w:t>
      </w:r>
      <w:r w:rsidRPr="000B0087">
        <w:rPr>
          <w:color w:val="222222"/>
          <w:sz w:val="28"/>
          <w:szCs w:val="28"/>
          <w:shd w:val="clear" w:color="auto" w:fill="FFFFFF"/>
        </w:rPr>
        <w:t>KHUSUSYATLARINI</w:t>
      </w:r>
      <w:r w:rsidRPr="000B0087">
        <w:rPr>
          <w:color w:val="222222"/>
          <w:sz w:val="28"/>
          <w:szCs w:val="28"/>
          <w:shd w:val="clear" w:color="auto" w:fill="FFFFFF"/>
          <w:lang w:val="en-US"/>
        </w:rPr>
        <w:t xml:space="preserve"> </w:t>
      </w:r>
      <w:r w:rsidRPr="000B0087">
        <w:rPr>
          <w:color w:val="222222"/>
          <w:sz w:val="28"/>
          <w:szCs w:val="28"/>
          <w:shd w:val="clear" w:color="auto" w:fill="FFFFFF"/>
        </w:rPr>
        <w:t>HISOBGA</w:t>
      </w:r>
      <w:r w:rsidRPr="000B0087">
        <w:rPr>
          <w:color w:val="222222"/>
          <w:sz w:val="28"/>
          <w:szCs w:val="28"/>
          <w:shd w:val="clear" w:color="auto" w:fill="FFFFFF"/>
          <w:lang w:val="en-US"/>
        </w:rPr>
        <w:t xml:space="preserve"> </w:t>
      </w:r>
      <w:r w:rsidRPr="000B0087">
        <w:rPr>
          <w:color w:val="222222"/>
          <w:sz w:val="28"/>
          <w:szCs w:val="28"/>
          <w:shd w:val="clear" w:color="auto" w:fill="FFFFFF"/>
        </w:rPr>
        <w:t>OLGAN</w:t>
      </w:r>
      <w:r w:rsidRPr="000B0087">
        <w:rPr>
          <w:color w:val="222222"/>
          <w:sz w:val="28"/>
          <w:szCs w:val="28"/>
          <w:shd w:val="clear" w:color="auto" w:fill="FFFFFF"/>
          <w:lang w:val="en-US"/>
        </w:rPr>
        <w:t xml:space="preserve"> </w:t>
      </w:r>
      <w:r w:rsidRPr="000B0087">
        <w:rPr>
          <w:color w:val="222222"/>
          <w:sz w:val="28"/>
          <w:szCs w:val="28"/>
          <w:shd w:val="clear" w:color="auto" w:fill="FFFFFF"/>
        </w:rPr>
        <w:t>HOLDA</w:t>
      </w:r>
      <w:r w:rsidRPr="000B0087">
        <w:rPr>
          <w:color w:val="222222"/>
          <w:sz w:val="28"/>
          <w:szCs w:val="28"/>
          <w:shd w:val="clear" w:color="auto" w:fill="FFFFFF"/>
          <w:lang w:val="en-US"/>
        </w:rPr>
        <w:t xml:space="preserve"> </w:t>
      </w:r>
      <w:r w:rsidRPr="000B0087">
        <w:rPr>
          <w:color w:val="222222"/>
          <w:sz w:val="28"/>
          <w:szCs w:val="28"/>
          <w:shd w:val="clear" w:color="auto" w:fill="FFFFFF"/>
        </w:rPr>
        <w:t>SW</w:t>
      </w:r>
      <w:r w:rsidRPr="000B0087">
        <w:rPr>
          <w:color w:val="222222"/>
          <w:sz w:val="28"/>
          <w:szCs w:val="28"/>
          <w:shd w:val="clear" w:color="auto" w:fill="FFFFFF"/>
          <w:lang w:val="en-US"/>
        </w:rPr>
        <w:t xml:space="preserve"> </w:t>
      </w:r>
      <w:r w:rsidRPr="000B0087">
        <w:rPr>
          <w:color w:val="222222"/>
          <w:sz w:val="28"/>
          <w:szCs w:val="28"/>
          <w:shd w:val="clear" w:color="auto" w:fill="FFFFFF"/>
        </w:rPr>
        <w:t>SKELETON</w:t>
      </w:r>
      <w:r w:rsidRPr="000B0087">
        <w:rPr>
          <w:color w:val="222222"/>
          <w:sz w:val="28"/>
          <w:szCs w:val="28"/>
          <w:shd w:val="clear" w:color="auto" w:fill="FFFFFF"/>
          <w:lang w:val="en-US"/>
        </w:rPr>
        <w:t xml:space="preserve"> </w:t>
      </w:r>
      <w:r w:rsidRPr="000B0087">
        <w:rPr>
          <w:color w:val="222222"/>
          <w:sz w:val="28"/>
          <w:szCs w:val="28"/>
          <w:shd w:val="clear" w:color="auto" w:fill="FFFFFF"/>
        </w:rPr>
        <w:t>SUYAKLARI</w:t>
      </w:r>
      <w:r w:rsidRPr="000B0087">
        <w:rPr>
          <w:color w:val="222222"/>
          <w:sz w:val="28"/>
          <w:szCs w:val="28"/>
          <w:shd w:val="clear" w:color="auto" w:fill="FFFFFF"/>
          <w:lang w:val="en-US"/>
        </w:rPr>
        <w:t xml:space="preserve"> </w:t>
      </w:r>
      <w:r w:rsidRPr="000B0087">
        <w:rPr>
          <w:color w:val="222222"/>
          <w:sz w:val="28"/>
          <w:szCs w:val="28"/>
          <w:shd w:val="clear" w:color="auto" w:fill="FFFFFF"/>
        </w:rPr>
        <w:t>ҚЎШМА</w:t>
      </w:r>
      <w:r w:rsidRPr="000B0087">
        <w:rPr>
          <w:color w:val="222222"/>
          <w:sz w:val="28"/>
          <w:szCs w:val="28"/>
          <w:shd w:val="clear" w:color="auto" w:fill="FFFFFF"/>
          <w:lang w:val="en-US"/>
        </w:rPr>
        <w:t xml:space="preserve"> </w:t>
      </w:r>
      <w:r w:rsidRPr="000B0087">
        <w:rPr>
          <w:color w:val="222222"/>
          <w:sz w:val="28"/>
          <w:szCs w:val="28"/>
          <w:shd w:val="clear" w:color="auto" w:fill="FFFFFF"/>
        </w:rPr>
        <w:t>ZHAROHATLARINI</w:t>
      </w:r>
      <w:r w:rsidRPr="000B0087">
        <w:rPr>
          <w:color w:val="222222"/>
          <w:sz w:val="28"/>
          <w:szCs w:val="28"/>
          <w:shd w:val="clear" w:color="auto" w:fill="FFFFFF"/>
          <w:lang w:val="en-US"/>
        </w:rPr>
        <w:t xml:space="preserve"> </w:t>
      </w:r>
      <w:r w:rsidRPr="000B0087">
        <w:rPr>
          <w:color w:val="222222"/>
          <w:sz w:val="28"/>
          <w:szCs w:val="28"/>
          <w:shd w:val="clear" w:color="auto" w:fill="FFFFFF"/>
        </w:rPr>
        <w:t>TASHKHISLASH</w:t>
      </w:r>
      <w:r w:rsidRPr="000B0087">
        <w:rPr>
          <w:color w:val="222222"/>
          <w:sz w:val="28"/>
          <w:szCs w:val="28"/>
          <w:shd w:val="clear" w:color="auto" w:fill="FFFFFF"/>
          <w:lang w:val="en-US"/>
        </w:rPr>
        <w:t xml:space="preserve"> </w:t>
      </w:r>
      <w:r w:rsidRPr="000B0087">
        <w:rPr>
          <w:color w:val="222222"/>
          <w:sz w:val="28"/>
          <w:szCs w:val="28"/>
          <w:shd w:val="clear" w:color="auto" w:fill="FFFFFF"/>
        </w:rPr>
        <w:t xml:space="preserve">KHUSUSYATLARI </w:t>
      </w:r>
      <w:r w:rsidRPr="000B0087">
        <w:rPr>
          <w:color w:val="222222"/>
          <w:sz w:val="28"/>
          <w:szCs w:val="28"/>
          <w:shd w:val="clear" w:color="auto" w:fill="FFFFFF"/>
          <w:lang w:val="en-US"/>
        </w:rPr>
        <w:t xml:space="preserve">//Oriental Journal of Medicine and Pharmacology. – 2022.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No. </w:t>
      </w:r>
      <w:r w:rsidRPr="000B0087">
        <w:rPr>
          <w:color w:val="222222"/>
          <w:sz w:val="28"/>
          <w:szCs w:val="28"/>
          <w:shd w:val="clear" w:color="auto" w:fill="FFFFFF"/>
        </w:rPr>
        <w:t>1. – pp. 51-63.</w:t>
      </w:r>
    </w:p>
    <w:p w:rsidR="000B0087" w:rsidRPr="000B0087" w:rsidRDefault="000B0087" w:rsidP="00E310C7">
      <w:pPr>
        <w:pStyle w:val="1b"/>
        <w:numPr>
          <w:ilvl w:val="0"/>
          <w:numId w:val="2"/>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0B0087">
        <w:rPr>
          <w:color w:val="222222"/>
          <w:sz w:val="28"/>
          <w:szCs w:val="28"/>
          <w:shd w:val="clear" w:color="auto" w:fill="FFFFFF"/>
          <w:lang w:val="en-US"/>
        </w:rPr>
        <w:t>Khasanov</w:t>
      </w:r>
      <w:proofErr w:type="spellEnd"/>
      <w:r w:rsidRPr="000B0087">
        <w:rPr>
          <w:color w:val="222222"/>
          <w:sz w:val="28"/>
          <w:szCs w:val="28"/>
          <w:shd w:val="clear" w:color="auto" w:fill="FFFFFF"/>
          <w:lang w:val="en-US"/>
        </w:rPr>
        <w:t xml:space="preserve"> US et al. METHOD FOR THE TREATMENT OF EXUDATIVE OTITIS MEDIA IN CHILDREN //Oriental Journal of Medicine and Pharmacology. – 2022. – </w:t>
      </w:r>
      <w:r w:rsidRPr="000B0087">
        <w:rPr>
          <w:color w:val="222222"/>
          <w:sz w:val="28"/>
          <w:szCs w:val="28"/>
          <w:shd w:val="clear" w:color="auto" w:fill="FFFFFF"/>
        </w:rPr>
        <w:t xml:space="preserve">T. </w:t>
      </w:r>
      <w:r w:rsidRPr="000B0087">
        <w:rPr>
          <w:color w:val="222222"/>
          <w:sz w:val="28"/>
          <w:szCs w:val="28"/>
          <w:shd w:val="clear" w:color="auto" w:fill="FFFFFF"/>
          <w:lang w:val="en-US"/>
        </w:rPr>
        <w:t xml:space="preserve">2. – No. </w:t>
      </w:r>
      <w:r w:rsidRPr="000B0087">
        <w:rPr>
          <w:color w:val="222222"/>
          <w:sz w:val="28"/>
          <w:szCs w:val="28"/>
          <w:shd w:val="clear" w:color="auto" w:fill="FFFFFF"/>
        </w:rPr>
        <w:t>01. – pp. 64-81.</w:t>
      </w:r>
    </w:p>
    <w:p w:rsidR="00AA6A5A" w:rsidRPr="000B0087" w:rsidRDefault="00AA6A5A" w:rsidP="000B0087">
      <w:pPr>
        <w:spacing w:after="0" w:line="240" w:lineRule="auto"/>
        <w:ind w:firstLine="567"/>
        <w:rPr>
          <w:rFonts w:ascii="Times New Roman" w:hAnsi="Times New Roman" w:cs="Times New Roman"/>
          <w:sz w:val="28"/>
          <w:szCs w:val="28"/>
          <w:lang w:val="en-US"/>
        </w:rPr>
      </w:pPr>
    </w:p>
    <w:sectPr w:rsidR="00AA6A5A" w:rsidRPr="000B0087" w:rsidSect="000B0087">
      <w:headerReference w:type="default" r:id="rId9"/>
      <w:footerReference w:type="default" r:id="rId10"/>
      <w:type w:val="continuous"/>
      <w:pgSz w:w="11906" w:h="16838"/>
      <w:pgMar w:top="851" w:right="1276" w:bottom="1134" w:left="1134" w:header="284" w:footer="550"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C7" w:rsidRDefault="00E310C7" w:rsidP="006D4874">
      <w:pPr>
        <w:spacing w:after="0" w:line="240" w:lineRule="auto"/>
      </w:pPr>
      <w:r>
        <w:separator/>
      </w:r>
    </w:p>
  </w:endnote>
  <w:endnote w:type="continuationSeparator" w:id="0">
    <w:p w:rsidR="00E310C7" w:rsidRDefault="00E310C7"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0B0087">
                                    <w:rPr>
                                      <w:b/>
                                      <w:noProof/>
                                      <w:sz w:val="24"/>
                                      <w:szCs w:val="24"/>
                                    </w:rPr>
                                    <w:t>33</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0B0087">
                              <w:rPr>
                                <w:b/>
                                <w:noProof/>
                                <w:sz w:val="24"/>
                                <w:szCs w:val="24"/>
                              </w:rPr>
                              <w:t>33</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C7" w:rsidRDefault="00E310C7" w:rsidP="006D4874">
      <w:pPr>
        <w:spacing w:after="0" w:line="240" w:lineRule="auto"/>
      </w:pPr>
      <w:r>
        <w:separator/>
      </w:r>
    </w:p>
  </w:footnote>
  <w:footnote w:type="continuationSeparator" w:id="0">
    <w:p w:rsidR="00E310C7" w:rsidRDefault="00E310C7"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47C26"/>
    <w:multiLevelType w:val="hybridMultilevel"/>
    <w:tmpl w:val="0612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0C7"/>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2024-12-18T16:28:00Z</cp:lastPrinted>
  <dcterms:created xsi:type="dcterms:W3CDTF">2024-12-18T16:31:00Z</dcterms:created>
  <dcterms:modified xsi:type="dcterms:W3CDTF">2024-12-18T16:31:00Z</dcterms:modified>
</cp:coreProperties>
</file>