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53" w:rsidRDefault="00C95C53" w:rsidP="00C95C53">
      <w:pPr>
        <w:shd w:val="clear" w:color="auto" w:fill="DAEEF3" w:themeFill="accent5" w:themeFillTint="33"/>
        <w:spacing w:after="0"/>
        <w:ind w:firstLine="567"/>
        <w:jc w:val="center"/>
        <w:rPr>
          <w:rFonts w:ascii="Times New Roman" w:hAnsi="Times New Roman" w:cs="Times New Roman"/>
          <w:b/>
          <w:sz w:val="28"/>
          <w:szCs w:val="28"/>
          <w:lang w:val="en-US"/>
        </w:rPr>
      </w:pPr>
      <w:r w:rsidRPr="00C95C53">
        <w:rPr>
          <w:rFonts w:ascii="Times New Roman" w:hAnsi="Times New Roman" w:cs="Times New Roman"/>
          <w:b/>
          <w:sz w:val="28"/>
          <w:szCs w:val="28"/>
          <w:lang w:val="en-US"/>
        </w:rPr>
        <w:t xml:space="preserve">CHRONIC PURULENT RHINOSINUSITIS: </w:t>
      </w:r>
    </w:p>
    <w:p w:rsidR="00C95C53" w:rsidRPr="00C95C53" w:rsidRDefault="00C95C53" w:rsidP="00C95C53">
      <w:pPr>
        <w:shd w:val="clear" w:color="auto" w:fill="DAEEF3" w:themeFill="accent5" w:themeFillTint="33"/>
        <w:spacing w:after="0"/>
        <w:ind w:firstLine="567"/>
        <w:jc w:val="center"/>
        <w:rPr>
          <w:rFonts w:ascii="Times New Roman" w:hAnsi="Times New Roman" w:cs="Times New Roman"/>
          <w:b/>
          <w:sz w:val="28"/>
          <w:szCs w:val="28"/>
          <w:lang w:val="en-US"/>
        </w:rPr>
      </w:pPr>
      <w:r w:rsidRPr="00C95C53">
        <w:rPr>
          <w:rFonts w:ascii="Times New Roman" w:hAnsi="Times New Roman" w:cs="Times New Roman"/>
          <w:b/>
          <w:sz w:val="28"/>
          <w:szCs w:val="28"/>
          <w:lang w:val="en-US"/>
        </w:rPr>
        <w:t>A REVIEW OF MEDICAL LITERATURE</w:t>
      </w:r>
    </w:p>
    <w:p w:rsidR="00C95C53" w:rsidRDefault="00C95C53" w:rsidP="00C95C53">
      <w:pPr>
        <w:spacing w:after="0"/>
        <w:ind w:firstLine="567"/>
        <w:jc w:val="center"/>
        <w:rPr>
          <w:rFonts w:ascii="Times New Roman" w:hAnsi="Times New Roman" w:cs="Times New Roman"/>
          <w:sz w:val="28"/>
          <w:szCs w:val="28"/>
          <w:lang w:val="en-US"/>
        </w:rPr>
      </w:pPr>
    </w:p>
    <w:p w:rsidR="00C95C53" w:rsidRPr="00C95C53" w:rsidRDefault="00C95C53" w:rsidP="00C95C53">
      <w:pPr>
        <w:spacing w:after="0"/>
        <w:ind w:firstLine="567"/>
        <w:jc w:val="center"/>
        <w:rPr>
          <w:rFonts w:ascii="Times New Roman" w:hAnsi="Times New Roman" w:cs="Times New Roman"/>
          <w:b/>
          <w:i/>
          <w:sz w:val="28"/>
          <w:szCs w:val="28"/>
          <w:lang w:val="en-US"/>
        </w:rPr>
      </w:pPr>
      <w:proofErr w:type="spellStart"/>
      <w:r w:rsidRPr="00C95C53">
        <w:rPr>
          <w:rFonts w:ascii="Times New Roman" w:hAnsi="Times New Roman" w:cs="Times New Roman"/>
          <w:b/>
          <w:i/>
          <w:sz w:val="28"/>
          <w:szCs w:val="28"/>
          <w:lang w:val="en-US"/>
        </w:rPr>
        <w:t>Akhmedova</w:t>
      </w:r>
      <w:proofErr w:type="spellEnd"/>
      <w:r w:rsidRPr="00C95C53">
        <w:rPr>
          <w:rFonts w:ascii="Times New Roman" w:hAnsi="Times New Roman" w:cs="Times New Roman"/>
          <w:b/>
          <w:i/>
          <w:sz w:val="28"/>
          <w:szCs w:val="28"/>
          <w:lang w:val="en-US"/>
        </w:rPr>
        <w:t xml:space="preserve"> Z.A.</w:t>
      </w:r>
    </w:p>
    <w:p w:rsidR="00C95C53" w:rsidRPr="00C95C53" w:rsidRDefault="00C95C53" w:rsidP="00C95C53">
      <w:pPr>
        <w:spacing w:after="0"/>
        <w:ind w:firstLine="567"/>
        <w:jc w:val="center"/>
        <w:rPr>
          <w:rFonts w:ascii="Times New Roman" w:hAnsi="Times New Roman" w:cs="Times New Roman"/>
          <w:i/>
          <w:sz w:val="28"/>
          <w:szCs w:val="28"/>
          <w:lang w:val="en-US"/>
        </w:rPr>
      </w:pPr>
      <w:r w:rsidRPr="00C95C53">
        <w:rPr>
          <w:rFonts w:ascii="Times New Roman" w:hAnsi="Times New Roman" w:cs="Times New Roman"/>
          <w:i/>
          <w:sz w:val="28"/>
          <w:szCs w:val="28"/>
          <w:lang w:val="en-US"/>
        </w:rPr>
        <w:t>Tashkent Medical Academy</w:t>
      </w:r>
    </w:p>
    <w:p w:rsidR="00C95C53" w:rsidRDefault="00C95C53" w:rsidP="00C95C53">
      <w:pPr>
        <w:spacing w:after="0"/>
        <w:ind w:firstLine="567"/>
        <w:jc w:val="both"/>
        <w:rPr>
          <w:rFonts w:ascii="Times New Roman" w:hAnsi="Times New Roman" w:cs="Times New Roman"/>
          <w:b/>
          <w:sz w:val="28"/>
          <w:szCs w:val="28"/>
          <w:lang w:val="en-US"/>
        </w:rPr>
      </w:pPr>
    </w:p>
    <w:p w:rsidR="00C95C53" w:rsidRPr="00C95C53" w:rsidRDefault="00C95C53" w:rsidP="00C95C53">
      <w:pPr>
        <w:spacing w:after="0"/>
        <w:ind w:firstLine="567"/>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Abrstract</w:t>
      </w:r>
      <w:proofErr w:type="spellEnd"/>
      <w:r>
        <w:rPr>
          <w:rFonts w:ascii="Times New Roman" w:hAnsi="Times New Roman" w:cs="Times New Roman"/>
          <w:b/>
          <w:sz w:val="28"/>
          <w:szCs w:val="28"/>
          <w:lang w:val="en-US"/>
        </w:rPr>
        <w:t xml:space="preserve">: </w:t>
      </w:r>
      <w:r w:rsidRPr="00C95C53">
        <w:rPr>
          <w:rFonts w:ascii="Times New Roman" w:hAnsi="Times New Roman" w:cs="Times New Roman"/>
          <w:sz w:val="28"/>
          <w:szCs w:val="28"/>
          <w:lang w:val="en-US"/>
        </w:rPr>
        <w:t xml:space="preserve">Inflammatory pathology of the ENT organs accounts for 87% of all visits to the </w:t>
      </w:r>
      <w:proofErr w:type="spellStart"/>
      <w:r w:rsidRPr="00C95C53">
        <w:rPr>
          <w:rFonts w:ascii="Times New Roman" w:hAnsi="Times New Roman" w:cs="Times New Roman"/>
          <w:sz w:val="28"/>
          <w:szCs w:val="28"/>
          <w:lang w:val="en-US"/>
        </w:rPr>
        <w:t>otorhinolaryngologist</w:t>
      </w:r>
      <w:proofErr w:type="spellEnd"/>
      <w:r w:rsidRPr="00C95C53">
        <w:rPr>
          <w:rFonts w:ascii="Times New Roman" w:hAnsi="Times New Roman" w:cs="Times New Roman"/>
          <w:sz w:val="28"/>
          <w:szCs w:val="28"/>
          <w:lang w:val="en-US"/>
        </w:rPr>
        <w:t>, in the last decade the incidence of paranasal sinusitis (PNS) has increased, and the proportion of hospitalized patients with this pathology has increased almost 3 times every year. The problem of timely diagnosis and treatment of PNS is currently quite relevant, despite the emergence of new modern methods of conservative and surgical treatment. According to various authors, PNS currently ranks first among inflammatory diseases of the upper respiratory tract. The paranasal sinuses (SNS) are a single morphological and functional system with similar etiological factors and mechanisms for the development of diseases, therefore, when studying the epidemiology of the PNS, it is necessary to assess the prevalence of diseases not only of each sinus separately, but also of their combined lesions.</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b/>
          <w:sz w:val="28"/>
          <w:szCs w:val="28"/>
          <w:lang w:val="en-US"/>
        </w:rPr>
        <w:t>Keywords:</w:t>
      </w:r>
      <w:r w:rsidRPr="00C95C53">
        <w:rPr>
          <w:rFonts w:ascii="Times New Roman" w:hAnsi="Times New Roman" w:cs="Times New Roman"/>
          <w:sz w:val="28"/>
          <w:szCs w:val="28"/>
          <w:lang w:val="en-US"/>
        </w:rPr>
        <w:t xml:space="preserve"> inflammation, </w:t>
      </w:r>
      <w:proofErr w:type="spellStart"/>
      <w:r w:rsidRPr="00C95C53">
        <w:rPr>
          <w:rFonts w:ascii="Times New Roman" w:hAnsi="Times New Roman" w:cs="Times New Roman"/>
          <w:sz w:val="28"/>
          <w:szCs w:val="28"/>
          <w:lang w:val="en-US"/>
        </w:rPr>
        <w:t>rhinosinusitis</w:t>
      </w:r>
      <w:proofErr w:type="spellEnd"/>
      <w:r w:rsidRPr="00C95C53">
        <w:rPr>
          <w:rFonts w:ascii="Times New Roman" w:hAnsi="Times New Roman" w:cs="Times New Roman"/>
          <w:sz w:val="28"/>
          <w:szCs w:val="28"/>
          <w:lang w:val="en-US"/>
        </w:rPr>
        <w:t>, paranasal sinuses, sinusitis</w:t>
      </w:r>
    </w:p>
    <w:p w:rsidR="00C95C53" w:rsidRDefault="00C95C53" w:rsidP="00C95C53">
      <w:pPr>
        <w:spacing w:after="0"/>
        <w:ind w:firstLine="567"/>
        <w:jc w:val="both"/>
        <w:rPr>
          <w:rFonts w:ascii="Times New Roman" w:hAnsi="Times New Roman" w:cs="Times New Roman"/>
          <w:b/>
          <w:sz w:val="28"/>
          <w:szCs w:val="28"/>
          <w:lang w:val="en-US"/>
        </w:rPr>
      </w:pPr>
    </w:p>
    <w:p w:rsidR="00C95C53" w:rsidRPr="00C95C53" w:rsidRDefault="00C95C53" w:rsidP="00C95C53">
      <w:pPr>
        <w:spacing w:after="0"/>
        <w:ind w:firstLine="567"/>
        <w:jc w:val="center"/>
        <w:rPr>
          <w:rFonts w:ascii="Times New Roman" w:hAnsi="Times New Roman" w:cs="Times New Roman"/>
          <w:b/>
          <w:sz w:val="28"/>
          <w:szCs w:val="28"/>
          <w:lang w:val="en-US"/>
        </w:rPr>
      </w:pPr>
      <w:r w:rsidRPr="00C95C53">
        <w:rPr>
          <w:rFonts w:ascii="Times New Roman" w:hAnsi="Times New Roman" w:cs="Times New Roman"/>
          <w:b/>
          <w:sz w:val="28"/>
          <w:szCs w:val="28"/>
          <w:lang w:val="en-US"/>
        </w:rPr>
        <w:t>Introduction.</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S.Z. </w:t>
      </w:r>
      <w:proofErr w:type="spellStart"/>
      <w:r w:rsidRPr="00C95C53">
        <w:rPr>
          <w:rFonts w:ascii="Times New Roman" w:hAnsi="Times New Roman" w:cs="Times New Roman"/>
          <w:sz w:val="28"/>
          <w:szCs w:val="28"/>
          <w:lang w:val="en-US"/>
        </w:rPr>
        <w:t>Piskunov</w:t>
      </w:r>
      <w:proofErr w:type="spellEnd"/>
      <w:r w:rsidRPr="00C95C53">
        <w:rPr>
          <w:rFonts w:ascii="Times New Roman" w:hAnsi="Times New Roman" w:cs="Times New Roman"/>
          <w:sz w:val="28"/>
          <w:szCs w:val="28"/>
          <w:lang w:val="en-US"/>
        </w:rPr>
        <w:t xml:space="preserve">, G.Z. </w:t>
      </w:r>
      <w:proofErr w:type="spellStart"/>
      <w:r w:rsidRPr="00C95C53">
        <w:rPr>
          <w:rFonts w:ascii="Times New Roman" w:hAnsi="Times New Roman" w:cs="Times New Roman"/>
          <w:sz w:val="28"/>
          <w:szCs w:val="28"/>
          <w:lang w:val="en-US"/>
        </w:rPr>
        <w:t>Piskunov</w:t>
      </w:r>
      <w:proofErr w:type="spellEnd"/>
      <w:r w:rsidRPr="00C95C53">
        <w:rPr>
          <w:rFonts w:ascii="Times New Roman" w:hAnsi="Times New Roman" w:cs="Times New Roman"/>
          <w:sz w:val="28"/>
          <w:szCs w:val="28"/>
          <w:lang w:val="en-US"/>
        </w:rPr>
        <w:t xml:space="preserve"> believe that SNPs are unique anatomical formations that are reserve protective elements of the upper respiratory tract, eye socket and brain [1-3]. This protective function must be understood in the broadest sense of the word, taking into account the </w:t>
      </w:r>
      <w:proofErr w:type="spellStart"/>
      <w:r w:rsidRPr="00C95C53">
        <w:rPr>
          <w:rFonts w:ascii="Times New Roman" w:hAnsi="Times New Roman" w:cs="Times New Roman"/>
          <w:sz w:val="28"/>
          <w:szCs w:val="28"/>
          <w:lang w:val="en-US"/>
        </w:rPr>
        <w:t>mucociliary</w:t>
      </w:r>
      <w:proofErr w:type="spellEnd"/>
      <w:r w:rsidRPr="00C95C53">
        <w:rPr>
          <w:rFonts w:ascii="Times New Roman" w:hAnsi="Times New Roman" w:cs="Times New Roman"/>
          <w:sz w:val="28"/>
          <w:szCs w:val="28"/>
          <w:lang w:val="en-US"/>
        </w:rPr>
        <w:t xml:space="preserve"> system, temperature constancy, aerodynamic patterns and other factors. The primary focus of SNP lesions, as a rule, are changes in the anterior and middle cells of the ethmoid sinuses, causing a violation of ventilation and </w:t>
      </w:r>
      <w:proofErr w:type="spellStart"/>
      <w:r w:rsidRPr="00C95C53">
        <w:rPr>
          <w:rFonts w:ascii="Times New Roman" w:hAnsi="Times New Roman" w:cs="Times New Roman"/>
          <w:sz w:val="28"/>
          <w:szCs w:val="28"/>
          <w:lang w:val="en-US"/>
        </w:rPr>
        <w:t>mucociliary</w:t>
      </w:r>
      <w:proofErr w:type="spellEnd"/>
      <w:r w:rsidRPr="00C95C53">
        <w:rPr>
          <w:rFonts w:ascii="Times New Roman" w:hAnsi="Times New Roman" w:cs="Times New Roman"/>
          <w:sz w:val="28"/>
          <w:szCs w:val="28"/>
          <w:lang w:val="en-US"/>
        </w:rPr>
        <w:t xml:space="preserve"> cleansing of the maxillary and frontal sinuses. In the anterior sections of the middle nasal passage, the inhaled air changes its direction, which contributes to the deposition of particles suspended in it, including microbes and allergens, and if any obstacles appear in the area of ​​the </w:t>
      </w:r>
      <w:proofErr w:type="spellStart"/>
      <w:r w:rsidRPr="00C95C53">
        <w:rPr>
          <w:rFonts w:ascii="Times New Roman" w:hAnsi="Times New Roman" w:cs="Times New Roman"/>
          <w:sz w:val="28"/>
          <w:szCs w:val="28"/>
          <w:lang w:val="en-US"/>
        </w:rPr>
        <w:t>osteomeatal</w:t>
      </w:r>
      <w:proofErr w:type="spellEnd"/>
      <w:r w:rsidRPr="00C95C53">
        <w:rPr>
          <w:rFonts w:ascii="Times New Roman" w:hAnsi="Times New Roman" w:cs="Times New Roman"/>
          <w:sz w:val="28"/>
          <w:szCs w:val="28"/>
          <w:lang w:val="en-US"/>
        </w:rPr>
        <w:t xml:space="preserve"> complex, it disrupts all these functions and forms the primary focus of the inflammatory process. A special area is the North Caucasus, which is the most unfavorable in terms of climatic conditions and, due to the formation of secondary immunodeficiency in many residents [8], is characterized by an increased level of human exposure to harmful factors of the external urbanized environment, which is also detected in other industrial zones [9, 10]. These factors contribute to an increase in the number of PNS, including frontal sinusitis with complications, in the Rostov Region and the Stavropol Territory [11, 12]. Of all SNPs, the inflammatory process most often develops in the frontal sinuses and manifests itself in many patients with severe pain in the brow area </w:t>
      </w:r>
      <w:r w:rsidRPr="00C95C53">
        <w:rPr>
          <w:rFonts w:ascii="Times New Roman" w:hAnsi="Times New Roman" w:cs="Times New Roman"/>
          <w:sz w:val="28"/>
          <w:szCs w:val="28"/>
          <w:lang w:val="en-US"/>
        </w:rPr>
        <w:lastRenderedPageBreak/>
        <w:t xml:space="preserve">and, somewhat less frequently, nasal discharge. The anatomical prerequisites for the formation of frontal sinuses are not only changes in the area of ​​the </w:t>
      </w:r>
      <w:proofErr w:type="spellStart"/>
      <w:r w:rsidRPr="00C95C53">
        <w:rPr>
          <w:rFonts w:ascii="Times New Roman" w:hAnsi="Times New Roman" w:cs="Times New Roman"/>
          <w:sz w:val="28"/>
          <w:szCs w:val="28"/>
          <w:lang w:val="en-US"/>
        </w:rPr>
        <w:t>ostiomeatal</w:t>
      </w:r>
      <w:proofErr w:type="spellEnd"/>
      <w:r w:rsidRPr="00C95C53">
        <w:rPr>
          <w:rFonts w:ascii="Times New Roman" w:hAnsi="Times New Roman" w:cs="Times New Roman"/>
          <w:sz w:val="28"/>
          <w:szCs w:val="28"/>
          <w:lang w:val="en-US"/>
        </w:rPr>
        <w:t xml:space="preserve"> complex, but also structural features of the frontal sinuses themselves [13]. </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An analysis of spiral computed tomography performed in a large group of patients showed that the anatomical features of the frontal sinuses are the prerequisites for the formation of frontal sinusitis [14], which coincides with the data of our objective studies of the structural parameters of radiographs of people of different age groups [15]. The frontal sinuses lack </w:t>
      </w:r>
      <w:proofErr w:type="spellStart"/>
      <w:r w:rsidRPr="00C95C53">
        <w:rPr>
          <w:rFonts w:ascii="Times New Roman" w:hAnsi="Times New Roman" w:cs="Times New Roman"/>
          <w:sz w:val="28"/>
          <w:szCs w:val="28"/>
          <w:lang w:val="en-US"/>
        </w:rPr>
        <w:t>frontoethmoidal</w:t>
      </w:r>
      <w:proofErr w:type="spellEnd"/>
      <w:r w:rsidRPr="00C95C53">
        <w:rPr>
          <w:rFonts w:ascii="Times New Roman" w:hAnsi="Times New Roman" w:cs="Times New Roman"/>
          <w:sz w:val="28"/>
          <w:szCs w:val="28"/>
          <w:lang w:val="en-US"/>
        </w:rPr>
        <w:t xml:space="preserve"> cells and have a large number of bays and semi-partitions, reducing the possibility of frontal sinusitis. At the same time, deformation or abnormal development of the structures of the </w:t>
      </w:r>
      <w:proofErr w:type="spellStart"/>
      <w:r w:rsidRPr="00C95C53">
        <w:rPr>
          <w:rFonts w:ascii="Times New Roman" w:hAnsi="Times New Roman" w:cs="Times New Roman"/>
          <w:sz w:val="28"/>
          <w:szCs w:val="28"/>
          <w:lang w:val="en-US"/>
        </w:rPr>
        <w:t>ostiomeatal</w:t>
      </w:r>
      <w:proofErr w:type="spellEnd"/>
      <w:r w:rsidRPr="00C95C53">
        <w:rPr>
          <w:rFonts w:ascii="Times New Roman" w:hAnsi="Times New Roman" w:cs="Times New Roman"/>
          <w:sz w:val="28"/>
          <w:szCs w:val="28"/>
          <w:lang w:val="en-US"/>
        </w:rPr>
        <w:t xml:space="preserve"> complex often leads to narrowing of the frontonasal canal and, as a result, to the formation of frontal sinusitis [16]. Streptococcus </w:t>
      </w:r>
      <w:proofErr w:type="spellStart"/>
      <w:r w:rsidRPr="00C95C53">
        <w:rPr>
          <w:rFonts w:ascii="Times New Roman" w:hAnsi="Times New Roman" w:cs="Times New Roman"/>
          <w:sz w:val="28"/>
          <w:szCs w:val="28"/>
          <w:lang w:val="en-US"/>
        </w:rPr>
        <w:t>pneumoniae</w:t>
      </w:r>
      <w:proofErr w:type="spellEnd"/>
      <w:r w:rsidRPr="00C95C53">
        <w:rPr>
          <w:rFonts w:ascii="Times New Roman" w:hAnsi="Times New Roman" w:cs="Times New Roman"/>
          <w:sz w:val="28"/>
          <w:szCs w:val="28"/>
          <w:lang w:val="en-US"/>
        </w:rPr>
        <w:t xml:space="preserve">, </w:t>
      </w:r>
      <w:proofErr w:type="spellStart"/>
      <w:r w:rsidRPr="00C95C53">
        <w:rPr>
          <w:rFonts w:ascii="Times New Roman" w:hAnsi="Times New Roman" w:cs="Times New Roman"/>
          <w:sz w:val="28"/>
          <w:szCs w:val="28"/>
          <w:lang w:val="en-US"/>
        </w:rPr>
        <w:t>Hemophilus</w:t>
      </w:r>
      <w:proofErr w:type="spellEnd"/>
      <w:r w:rsidRPr="00C95C53">
        <w:rPr>
          <w:rFonts w:ascii="Times New Roman" w:hAnsi="Times New Roman" w:cs="Times New Roman"/>
          <w:sz w:val="28"/>
          <w:szCs w:val="28"/>
          <w:lang w:val="en-US"/>
        </w:rPr>
        <w:t xml:space="preserve"> </w:t>
      </w:r>
      <w:proofErr w:type="spellStart"/>
      <w:r w:rsidRPr="00C95C53">
        <w:rPr>
          <w:rFonts w:ascii="Times New Roman" w:hAnsi="Times New Roman" w:cs="Times New Roman"/>
          <w:sz w:val="28"/>
          <w:szCs w:val="28"/>
          <w:lang w:val="en-US"/>
        </w:rPr>
        <w:t>influenzae</w:t>
      </w:r>
      <w:proofErr w:type="spellEnd"/>
      <w:r w:rsidRPr="00C95C53">
        <w:rPr>
          <w:rFonts w:ascii="Times New Roman" w:hAnsi="Times New Roman" w:cs="Times New Roman"/>
          <w:sz w:val="28"/>
          <w:szCs w:val="28"/>
          <w:lang w:val="en-US"/>
        </w:rPr>
        <w:t xml:space="preserve">, Staphylococcus </w:t>
      </w:r>
      <w:proofErr w:type="spellStart"/>
      <w:r w:rsidRPr="00C95C53">
        <w:rPr>
          <w:rFonts w:ascii="Times New Roman" w:hAnsi="Times New Roman" w:cs="Times New Roman"/>
          <w:sz w:val="28"/>
          <w:szCs w:val="28"/>
          <w:lang w:val="en-US"/>
        </w:rPr>
        <w:t>epidirmidis</w:t>
      </w:r>
      <w:proofErr w:type="spellEnd"/>
      <w:r w:rsidRPr="00C95C53">
        <w:rPr>
          <w:rFonts w:ascii="Times New Roman" w:hAnsi="Times New Roman" w:cs="Times New Roman"/>
          <w:sz w:val="28"/>
          <w:szCs w:val="28"/>
          <w:lang w:val="en-US"/>
        </w:rPr>
        <w:t xml:space="preserve">, Streptococcus </w:t>
      </w:r>
      <w:proofErr w:type="spellStart"/>
      <w:r w:rsidRPr="00C95C53">
        <w:rPr>
          <w:rFonts w:ascii="Times New Roman" w:hAnsi="Times New Roman" w:cs="Times New Roman"/>
          <w:sz w:val="28"/>
          <w:szCs w:val="28"/>
          <w:lang w:val="en-US"/>
        </w:rPr>
        <w:t>pyogenes</w:t>
      </w:r>
      <w:proofErr w:type="spellEnd"/>
      <w:r w:rsidRPr="00C95C53">
        <w:rPr>
          <w:rFonts w:ascii="Times New Roman" w:hAnsi="Times New Roman" w:cs="Times New Roman"/>
          <w:sz w:val="28"/>
          <w:szCs w:val="28"/>
          <w:lang w:val="en-US"/>
        </w:rPr>
        <w:t xml:space="preserve">, Moraxella </w:t>
      </w:r>
      <w:proofErr w:type="spellStart"/>
      <w:r w:rsidRPr="00C95C53">
        <w:rPr>
          <w:rFonts w:ascii="Times New Roman" w:hAnsi="Times New Roman" w:cs="Times New Roman"/>
          <w:sz w:val="28"/>
          <w:szCs w:val="28"/>
          <w:lang w:val="en-US"/>
        </w:rPr>
        <w:t>catarrhalis</w:t>
      </w:r>
      <w:proofErr w:type="spellEnd"/>
      <w:r w:rsidRPr="00C95C53">
        <w:rPr>
          <w:rFonts w:ascii="Times New Roman" w:hAnsi="Times New Roman" w:cs="Times New Roman"/>
          <w:sz w:val="28"/>
          <w:szCs w:val="28"/>
          <w:lang w:val="en-US"/>
        </w:rPr>
        <w:t xml:space="preserve"> currently play a leading role in the etiology of acute </w:t>
      </w:r>
      <w:proofErr w:type="spellStart"/>
      <w:r w:rsidRPr="00C95C53">
        <w:rPr>
          <w:rFonts w:ascii="Times New Roman" w:hAnsi="Times New Roman" w:cs="Times New Roman"/>
          <w:sz w:val="28"/>
          <w:szCs w:val="28"/>
          <w:lang w:val="en-US"/>
        </w:rPr>
        <w:t>rhinosinusitis</w:t>
      </w:r>
      <w:proofErr w:type="spellEnd"/>
      <w:r w:rsidRPr="00C95C53">
        <w:rPr>
          <w:rFonts w:ascii="Times New Roman" w:hAnsi="Times New Roman" w:cs="Times New Roman"/>
          <w:sz w:val="28"/>
          <w:szCs w:val="28"/>
          <w:lang w:val="en-US"/>
        </w:rPr>
        <w:t xml:space="preserve">. The development of chronic frontal sinusitis is dominated by Staphylococcus aureus, Streptococcus </w:t>
      </w:r>
      <w:proofErr w:type="spellStart"/>
      <w:r w:rsidRPr="00C95C53">
        <w:rPr>
          <w:rFonts w:ascii="Times New Roman" w:hAnsi="Times New Roman" w:cs="Times New Roman"/>
          <w:sz w:val="28"/>
          <w:szCs w:val="28"/>
          <w:lang w:val="en-US"/>
        </w:rPr>
        <w:t>pneumoniae</w:t>
      </w:r>
      <w:proofErr w:type="spellEnd"/>
      <w:r w:rsidRPr="00C95C53">
        <w:rPr>
          <w:rFonts w:ascii="Times New Roman" w:hAnsi="Times New Roman" w:cs="Times New Roman"/>
          <w:sz w:val="28"/>
          <w:szCs w:val="28"/>
          <w:lang w:val="en-US"/>
        </w:rPr>
        <w:t xml:space="preserve">, </w:t>
      </w:r>
      <w:proofErr w:type="spellStart"/>
      <w:r w:rsidRPr="00C95C53">
        <w:rPr>
          <w:rFonts w:ascii="Times New Roman" w:hAnsi="Times New Roman" w:cs="Times New Roman"/>
          <w:sz w:val="28"/>
          <w:szCs w:val="28"/>
          <w:lang w:val="en-US"/>
        </w:rPr>
        <w:t>Hemophilus</w:t>
      </w:r>
      <w:proofErr w:type="spellEnd"/>
      <w:r w:rsidRPr="00C95C53">
        <w:rPr>
          <w:rFonts w:ascii="Times New Roman" w:hAnsi="Times New Roman" w:cs="Times New Roman"/>
          <w:sz w:val="28"/>
          <w:szCs w:val="28"/>
          <w:lang w:val="en-US"/>
        </w:rPr>
        <w:t xml:space="preserve"> </w:t>
      </w:r>
      <w:proofErr w:type="spellStart"/>
      <w:r w:rsidRPr="00C95C53">
        <w:rPr>
          <w:rFonts w:ascii="Times New Roman" w:hAnsi="Times New Roman" w:cs="Times New Roman"/>
          <w:sz w:val="28"/>
          <w:szCs w:val="28"/>
          <w:lang w:val="en-US"/>
        </w:rPr>
        <w:t>influenzae</w:t>
      </w:r>
      <w:proofErr w:type="spellEnd"/>
      <w:r w:rsidRPr="00C95C53">
        <w:rPr>
          <w:rFonts w:ascii="Times New Roman" w:hAnsi="Times New Roman" w:cs="Times New Roman"/>
          <w:sz w:val="28"/>
          <w:szCs w:val="28"/>
          <w:lang w:val="en-US"/>
        </w:rPr>
        <w:t xml:space="preserve">, Moraxella </w:t>
      </w:r>
      <w:proofErr w:type="spellStart"/>
      <w:r w:rsidRPr="00C95C53">
        <w:rPr>
          <w:rFonts w:ascii="Times New Roman" w:hAnsi="Times New Roman" w:cs="Times New Roman"/>
          <w:sz w:val="28"/>
          <w:szCs w:val="28"/>
          <w:lang w:val="en-US"/>
        </w:rPr>
        <w:t>catarrhalis</w:t>
      </w:r>
      <w:proofErr w:type="spellEnd"/>
      <w:r w:rsidRPr="00C95C53">
        <w:rPr>
          <w:rFonts w:ascii="Times New Roman" w:hAnsi="Times New Roman" w:cs="Times New Roman"/>
          <w:sz w:val="28"/>
          <w:szCs w:val="28"/>
          <w:lang w:val="en-US"/>
        </w:rPr>
        <w:t xml:space="preserve"> [17]. The etiology of modern PNS has changed significantly in favor of the formation of various associations of microorganisms, which were first described by A. E. </w:t>
      </w:r>
      <w:proofErr w:type="spellStart"/>
      <w:r w:rsidRPr="00C95C53">
        <w:rPr>
          <w:rFonts w:ascii="Times New Roman" w:hAnsi="Times New Roman" w:cs="Times New Roman"/>
          <w:sz w:val="28"/>
          <w:szCs w:val="28"/>
          <w:lang w:val="en-US"/>
        </w:rPr>
        <w:t>Essel</w:t>
      </w:r>
      <w:proofErr w:type="spellEnd"/>
      <w:r w:rsidRPr="00C95C53">
        <w:rPr>
          <w:rFonts w:ascii="Times New Roman" w:hAnsi="Times New Roman" w:cs="Times New Roman"/>
          <w:sz w:val="28"/>
          <w:szCs w:val="28"/>
          <w:lang w:val="en-US"/>
        </w:rPr>
        <w:t xml:space="preserve"> et al. [eighteen]. In the last two decades, the clinical picture of modern frontal sinusitis began to change towards the appearance of erased and latent forms of the course of the disease. The local pain symptom in frontal sinusitis often loses its leading clinical significance, and the data of additional research methods give an error in 20–30% of cases for various reasons [19]. In doubtful cases, it is necessary to conduct additional diagnostic methods, such as </w:t>
      </w:r>
      <w:proofErr w:type="spellStart"/>
      <w:r w:rsidRPr="00C95C53">
        <w:rPr>
          <w:rFonts w:ascii="Times New Roman" w:hAnsi="Times New Roman" w:cs="Times New Roman"/>
          <w:sz w:val="28"/>
          <w:szCs w:val="28"/>
          <w:lang w:val="en-US"/>
        </w:rPr>
        <w:t>rheofrontography</w:t>
      </w:r>
      <w:proofErr w:type="spellEnd"/>
      <w:r w:rsidRPr="00C95C53">
        <w:rPr>
          <w:rFonts w:ascii="Times New Roman" w:hAnsi="Times New Roman" w:cs="Times New Roman"/>
          <w:sz w:val="28"/>
          <w:szCs w:val="28"/>
          <w:lang w:val="en-US"/>
        </w:rPr>
        <w:t xml:space="preserve">, </w:t>
      </w:r>
      <w:proofErr w:type="spellStart"/>
      <w:r w:rsidRPr="00C95C53">
        <w:rPr>
          <w:rFonts w:ascii="Times New Roman" w:hAnsi="Times New Roman" w:cs="Times New Roman"/>
          <w:sz w:val="28"/>
          <w:szCs w:val="28"/>
          <w:lang w:val="en-US"/>
        </w:rPr>
        <w:t>flowometry</w:t>
      </w:r>
      <w:proofErr w:type="spellEnd"/>
      <w:r w:rsidRPr="00C95C53">
        <w:rPr>
          <w:rFonts w:ascii="Times New Roman" w:hAnsi="Times New Roman" w:cs="Times New Roman"/>
          <w:sz w:val="28"/>
          <w:szCs w:val="28"/>
          <w:lang w:val="en-US"/>
        </w:rPr>
        <w:t>, thermography, etc.</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The main tasks in the treatment of uncomplicated frontal sinusitis: </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 rapid relief of local pain; </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 restoration of the normal functioning of the </w:t>
      </w:r>
      <w:proofErr w:type="spellStart"/>
      <w:r w:rsidRPr="00C95C53">
        <w:rPr>
          <w:rFonts w:ascii="Times New Roman" w:hAnsi="Times New Roman" w:cs="Times New Roman"/>
          <w:sz w:val="28"/>
          <w:szCs w:val="28"/>
          <w:lang w:val="en-US"/>
        </w:rPr>
        <w:t>fronto</w:t>
      </w:r>
      <w:proofErr w:type="spellEnd"/>
      <w:r w:rsidRPr="00C95C53">
        <w:rPr>
          <w:rFonts w:ascii="Times New Roman" w:hAnsi="Times New Roman" w:cs="Times New Roman"/>
          <w:sz w:val="28"/>
          <w:szCs w:val="28"/>
          <w:lang w:val="en-US"/>
        </w:rPr>
        <w:t xml:space="preserve">-nasal canal; </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 removal of pathological contents from the lumen of the frontal sinus; </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 stimulation of reparative processes of the sinus mucosa. </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In the treatment of inflammatory diseases of the frontal sinuses, some clinicians [18] use only conservative treatment, based on the assumption of "gravitational" drainage of the sinuses - under the influence of the earth's gravity, they empty themselves from pathological contents. This theory raises considerable doubts, especially if there is a block of the </w:t>
      </w:r>
      <w:proofErr w:type="spellStart"/>
      <w:r w:rsidRPr="00C95C53">
        <w:rPr>
          <w:rFonts w:ascii="Times New Roman" w:hAnsi="Times New Roman" w:cs="Times New Roman"/>
          <w:sz w:val="28"/>
          <w:szCs w:val="28"/>
          <w:lang w:val="en-US"/>
        </w:rPr>
        <w:t>fronto</w:t>
      </w:r>
      <w:proofErr w:type="spellEnd"/>
      <w:r w:rsidRPr="00C95C53">
        <w:rPr>
          <w:rFonts w:ascii="Times New Roman" w:hAnsi="Times New Roman" w:cs="Times New Roman"/>
          <w:sz w:val="28"/>
          <w:szCs w:val="28"/>
          <w:lang w:val="en-US"/>
        </w:rPr>
        <w:t xml:space="preserve">-nasal canal in one of its sections or in the frontal pocket. Some bewilderment is the assertion that the control radiography of the SNP, carried out on the 5-7th day of treatment, revealed a "recovery of </w:t>
      </w:r>
      <w:proofErr w:type="spellStart"/>
      <w:r w:rsidRPr="00C95C53">
        <w:rPr>
          <w:rFonts w:ascii="Times New Roman" w:hAnsi="Times New Roman" w:cs="Times New Roman"/>
          <w:sz w:val="28"/>
          <w:szCs w:val="28"/>
          <w:lang w:val="en-US"/>
        </w:rPr>
        <w:t>pneumatization</w:t>
      </w:r>
      <w:proofErr w:type="spellEnd"/>
      <w:r w:rsidRPr="00C95C53">
        <w:rPr>
          <w:rFonts w:ascii="Times New Roman" w:hAnsi="Times New Roman" w:cs="Times New Roman"/>
          <w:sz w:val="28"/>
          <w:szCs w:val="28"/>
          <w:lang w:val="en-US"/>
        </w:rPr>
        <w:t xml:space="preserve">" of the sinuses, which occurred in 48 out of 50 patients. Probably, we are talking about the restoration of the transparency of the images of the sinuses, but it is known that the restoration of the transparency of the sinus affected by the </w:t>
      </w:r>
      <w:r w:rsidRPr="00C95C53">
        <w:rPr>
          <w:rFonts w:ascii="Times New Roman" w:hAnsi="Times New Roman" w:cs="Times New Roman"/>
          <w:sz w:val="28"/>
          <w:szCs w:val="28"/>
          <w:lang w:val="en-US"/>
        </w:rPr>
        <w:lastRenderedPageBreak/>
        <w:t>inflammatory process on the radiograph occurs no earlier than 30–35 days after the start of treatment [7-15].</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We previously considered probing of the inflamed frontal sinuses, which was performed using curved catheters of our design, as one of the elements of the complex sparing treatment of frontal sinusitis. Subsequently, the effectiveness of this method was doubted, taking into account the fact that the mucous membrane of the </w:t>
      </w:r>
      <w:proofErr w:type="spellStart"/>
      <w:r w:rsidRPr="00C95C53">
        <w:rPr>
          <w:rFonts w:ascii="Times New Roman" w:hAnsi="Times New Roman" w:cs="Times New Roman"/>
          <w:sz w:val="28"/>
          <w:szCs w:val="28"/>
          <w:lang w:val="en-US"/>
        </w:rPr>
        <w:t>fronto</w:t>
      </w:r>
      <w:proofErr w:type="spellEnd"/>
      <w:r w:rsidRPr="00C95C53">
        <w:rPr>
          <w:rFonts w:ascii="Times New Roman" w:hAnsi="Times New Roman" w:cs="Times New Roman"/>
          <w:sz w:val="28"/>
          <w:szCs w:val="28"/>
          <w:lang w:val="en-US"/>
        </w:rPr>
        <w:t xml:space="preserve">-nasal canal is one of the thinnest human mucous membranes and has a significant tendency to scarring. Many clinicians agree with this statement, considering probing to be contraindicated for the treatment of frontal sinusitis. A number of authors do not agree with this provision and successfully use probing for the treatment of inflammatory diseases of the frontal sinuses. The principle of a sparing attitude to operated organs and tissues, professed by our teachers in the diagnosis and treatment of ENT pathology, has been maintained in the Rostov ENT Clinic throughout its existence. Our desire to preserve the sparing nature of the treatment of frontal sinusitis has led to the use of </w:t>
      </w:r>
      <w:proofErr w:type="spellStart"/>
      <w:r w:rsidRPr="00C95C53">
        <w:rPr>
          <w:rFonts w:ascii="Times New Roman" w:hAnsi="Times New Roman" w:cs="Times New Roman"/>
          <w:sz w:val="28"/>
          <w:szCs w:val="28"/>
          <w:lang w:val="en-US"/>
        </w:rPr>
        <w:t>trepanopuncture</w:t>
      </w:r>
      <w:proofErr w:type="spellEnd"/>
      <w:r w:rsidRPr="00C95C53">
        <w:rPr>
          <w:rFonts w:ascii="Times New Roman" w:hAnsi="Times New Roman" w:cs="Times New Roman"/>
          <w:sz w:val="28"/>
          <w:szCs w:val="28"/>
          <w:lang w:val="en-US"/>
        </w:rPr>
        <w:t xml:space="preserve"> (TP).</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LT of the frontal sinus is the most sparing operation in the treatment of uncomplicated frontal sinusitis, which excludes trauma to the mucous membrane of the frontonasal canal and, in particular, the most vulnerable secretory formations at its mouth. </w:t>
      </w:r>
      <w:proofErr w:type="spellStart"/>
      <w:r w:rsidRPr="00C95C53">
        <w:rPr>
          <w:rFonts w:ascii="Times New Roman" w:hAnsi="Times New Roman" w:cs="Times New Roman"/>
          <w:sz w:val="28"/>
          <w:szCs w:val="28"/>
          <w:lang w:val="en-US"/>
        </w:rPr>
        <w:t>Extranasal</w:t>
      </w:r>
      <w:proofErr w:type="spellEnd"/>
      <w:r w:rsidRPr="00C95C53">
        <w:rPr>
          <w:rFonts w:ascii="Times New Roman" w:hAnsi="Times New Roman" w:cs="Times New Roman"/>
          <w:sz w:val="28"/>
          <w:szCs w:val="28"/>
          <w:lang w:val="en-US"/>
        </w:rPr>
        <w:t xml:space="preserve"> LT is considered as the imposition of a small-diameter hole in the anterior or lower walls of the frontal sinus, followed by constant drainage of its lumen through the burr canal [16]. TP of the frontal sinuses by the vast majority of devices is carried out in several stages: - the imposition of a hole in the wall of the frontal sinus; - extraction of a drilling tool from it; – installation of an adapter into the formed bone burr canal; – introduction through the adapter into the lumen of the frontal sinus of a device for its long-term drainage – a cannula. TP refers to an instrumental method of treating a disease, in which devices for intervention and cavity drainage play a significant role. </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With the progress of science and technology, devices for performing TP of the frontal sinuses have also been improved. After refusing to treat patients with probing, the intervention was carried out by a device for LT produced by the domestic industry, in which we made various technical improvements. Most devices for LT produced in different countries have common shortcomings in the production of intervention: - multi-stage operation; - penetration of purulent exudate into the </w:t>
      </w:r>
      <w:proofErr w:type="spellStart"/>
      <w:r w:rsidRPr="00C95C53">
        <w:rPr>
          <w:rFonts w:ascii="Times New Roman" w:hAnsi="Times New Roman" w:cs="Times New Roman"/>
          <w:sz w:val="28"/>
          <w:szCs w:val="28"/>
          <w:lang w:val="en-US"/>
        </w:rPr>
        <w:t>diploetic</w:t>
      </w:r>
      <w:proofErr w:type="spellEnd"/>
      <w:r w:rsidRPr="00C95C53">
        <w:rPr>
          <w:rFonts w:ascii="Times New Roman" w:hAnsi="Times New Roman" w:cs="Times New Roman"/>
          <w:sz w:val="28"/>
          <w:szCs w:val="28"/>
          <w:lang w:val="en-US"/>
        </w:rPr>
        <w:t xml:space="preserve"> layer of the bone of the anterior wall of the sinus or into the soft tissues of the frontal region, which leads to the formation of </w:t>
      </w:r>
      <w:proofErr w:type="spellStart"/>
      <w:r w:rsidRPr="00C95C53">
        <w:rPr>
          <w:rFonts w:ascii="Times New Roman" w:hAnsi="Times New Roman" w:cs="Times New Roman"/>
          <w:sz w:val="28"/>
          <w:szCs w:val="28"/>
          <w:lang w:val="en-US"/>
        </w:rPr>
        <w:t>osteitis</w:t>
      </w:r>
      <w:proofErr w:type="spellEnd"/>
      <w:r w:rsidRPr="00C95C53">
        <w:rPr>
          <w:rFonts w:ascii="Times New Roman" w:hAnsi="Times New Roman" w:cs="Times New Roman"/>
          <w:sz w:val="28"/>
          <w:szCs w:val="28"/>
          <w:lang w:val="en-US"/>
        </w:rPr>
        <w:t xml:space="preserve">, </w:t>
      </w:r>
      <w:proofErr w:type="spellStart"/>
      <w:r w:rsidRPr="00C95C53">
        <w:rPr>
          <w:rFonts w:ascii="Times New Roman" w:hAnsi="Times New Roman" w:cs="Times New Roman"/>
          <w:sz w:val="28"/>
          <w:szCs w:val="28"/>
          <w:lang w:val="en-US"/>
        </w:rPr>
        <w:t>subperiosteal</w:t>
      </w:r>
      <w:proofErr w:type="spellEnd"/>
      <w:r w:rsidRPr="00C95C53">
        <w:rPr>
          <w:rFonts w:ascii="Times New Roman" w:hAnsi="Times New Roman" w:cs="Times New Roman"/>
          <w:sz w:val="28"/>
          <w:szCs w:val="28"/>
          <w:lang w:val="en-US"/>
        </w:rPr>
        <w:t xml:space="preserve"> abscess, as well as osteomyelitis of the frontal bone; – entry of bone chips formed during trepanation into the lumen of the frontal sinus. We have developed and put into practice an original device for LT of the frontal sinuses, which provides: – rigid fixation of the instrument on the bone wall of the frontal sinus, preventing it from moving; – one-stage and rapid intervention; – patient safety due to the technical features of the cannula, which limit </w:t>
      </w:r>
      <w:r w:rsidRPr="00C95C53">
        <w:rPr>
          <w:rFonts w:ascii="Times New Roman" w:hAnsi="Times New Roman" w:cs="Times New Roman"/>
          <w:sz w:val="28"/>
          <w:szCs w:val="28"/>
          <w:lang w:val="en-US"/>
        </w:rPr>
        <w:lastRenderedPageBreak/>
        <w:t xml:space="preserve">the depth of trepanation; - isolation of the pathological contents of the frontal sinus from the tissues of the frontal region by the formation of threads on the walls of the burr canal and their adhesion, while filling the </w:t>
      </w:r>
      <w:proofErr w:type="spellStart"/>
      <w:r w:rsidRPr="00C95C53">
        <w:rPr>
          <w:rFonts w:ascii="Times New Roman" w:hAnsi="Times New Roman" w:cs="Times New Roman"/>
          <w:sz w:val="28"/>
          <w:szCs w:val="28"/>
          <w:lang w:val="en-US"/>
        </w:rPr>
        <w:t>diploetic</w:t>
      </w:r>
      <w:proofErr w:type="spellEnd"/>
      <w:r w:rsidRPr="00C95C53">
        <w:rPr>
          <w:rFonts w:ascii="Times New Roman" w:hAnsi="Times New Roman" w:cs="Times New Roman"/>
          <w:sz w:val="28"/>
          <w:szCs w:val="28"/>
          <w:lang w:val="en-US"/>
        </w:rPr>
        <w:t xml:space="preserve"> layer of the bone; - removal of bone chips formed during trepanation.</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The design and use of this device prevent all possible intra- and postoperative complications described in the literature, and we have been improving the complex of devices for many years [17]. The therapeutic effect on the inflamed mucous membrane of the frontal sinus was performed through a cannula by introducing drugs into the lumen of the sinus, very often in combination with physiotherapy procedures - direct exposure to laser irradiation and with dialysis of drugs [18] - restoring the patency of the </w:t>
      </w:r>
      <w:proofErr w:type="spellStart"/>
      <w:r w:rsidRPr="00C95C53">
        <w:rPr>
          <w:rFonts w:ascii="Times New Roman" w:hAnsi="Times New Roman" w:cs="Times New Roman"/>
          <w:sz w:val="28"/>
          <w:szCs w:val="28"/>
          <w:lang w:val="en-US"/>
        </w:rPr>
        <w:t>fronto</w:t>
      </w:r>
      <w:proofErr w:type="spellEnd"/>
      <w:r w:rsidRPr="00C95C53">
        <w:rPr>
          <w:rFonts w:ascii="Times New Roman" w:hAnsi="Times New Roman" w:cs="Times New Roman"/>
          <w:sz w:val="28"/>
          <w:szCs w:val="28"/>
          <w:lang w:val="en-US"/>
        </w:rPr>
        <w:t xml:space="preserve">-nasal canal by 2– 3rd day after TP. Some clinicians have experimentally proven that the effect of administering a drug that is absorbed by the mucous membrane of an inflamed SNP is more than 100 times greater than the effect of parenteral administration of the same amount of this drug. This is confirmed by a number of studies and is consistent with the opinion of other authors expressed in different years and completely unrelated to each other. Of no small importance is the period of postoperative treatment, which does not exceed 5-7 bed-days, after which the patient returns to a normal social life, without further treatment for this disease. </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We [39], on the basis of significant experience in the treatment of patients with uncomplicated frontal sinusitis, made an attempt to assess the nature of improving the instrumentation and methods of performing LT of the frontal sinuses. It has been clearly shown that over the past 30–40 years, progress in improving the devices and methods for performing LT is extremely insignificant and even in some cases is complicated and extremely traumatic. But, there is also a positive direction in the treatment of uncomplicated frontal sinusitis by a combination of LT with sanitizing </w:t>
      </w:r>
      <w:proofErr w:type="spellStart"/>
      <w:r w:rsidRPr="00C95C53">
        <w:rPr>
          <w:rFonts w:ascii="Times New Roman" w:hAnsi="Times New Roman" w:cs="Times New Roman"/>
          <w:sz w:val="28"/>
          <w:szCs w:val="28"/>
          <w:lang w:val="en-US"/>
        </w:rPr>
        <w:t>endonasal</w:t>
      </w:r>
      <w:proofErr w:type="spellEnd"/>
      <w:r w:rsidRPr="00C95C53">
        <w:rPr>
          <w:rFonts w:ascii="Times New Roman" w:hAnsi="Times New Roman" w:cs="Times New Roman"/>
          <w:sz w:val="28"/>
          <w:szCs w:val="28"/>
          <w:lang w:val="en-US"/>
        </w:rPr>
        <w:t xml:space="preserve"> interventions, which gives a positive therapeutic effect [19].</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Relapses of the disease in the treatment of patients with uncomplicated acute and chronic AFL </w:t>
      </w:r>
      <w:proofErr w:type="spellStart"/>
      <w:r w:rsidRPr="00C95C53">
        <w:rPr>
          <w:rFonts w:ascii="Times New Roman" w:hAnsi="Times New Roman" w:cs="Times New Roman"/>
          <w:sz w:val="28"/>
          <w:szCs w:val="28"/>
          <w:lang w:val="en-US"/>
        </w:rPr>
        <w:t>frontitis</w:t>
      </w:r>
      <w:proofErr w:type="spellEnd"/>
      <w:r w:rsidRPr="00C95C53">
        <w:rPr>
          <w:rFonts w:ascii="Times New Roman" w:hAnsi="Times New Roman" w:cs="Times New Roman"/>
          <w:sz w:val="28"/>
          <w:szCs w:val="28"/>
          <w:lang w:val="en-US"/>
        </w:rPr>
        <w:t xml:space="preserve"> using a device of our design in the ENT clinic of Rostov State Medical University for more than 35 years of observation are less than 0.001% of the entire group of patients, which is not comparable with the rather significant figures given by a number of clinicians. Since 1994, we have not had complications or recurrence of diseases after treatment of patients with frontal sinus LT. Once again, it should be noted that the possibility of developing complications in LT associated with the penetration of a drill into the anterior cranial fossa with damage to tissues inside the skull, which European authors often refer to [20], is excluded when using a tool of our design.</w:t>
      </w:r>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A minor cosmetic soft tissue defect in the brow area after LT becomes hardly noticeable after 6–7 months, the burr canal in the anterior wall of the frontal sinus in most patients is filled with newly formed bone tissue after 1–1.5 years (depending on age). LT is the most effective and sparing of all surgical methods for the treatment of </w:t>
      </w:r>
      <w:r w:rsidRPr="00C95C53">
        <w:rPr>
          <w:rFonts w:ascii="Times New Roman" w:hAnsi="Times New Roman" w:cs="Times New Roman"/>
          <w:sz w:val="28"/>
          <w:szCs w:val="28"/>
          <w:lang w:val="en-US"/>
        </w:rPr>
        <w:lastRenderedPageBreak/>
        <w:t xml:space="preserve">uncomplicated frontal sinusitis. The basis for such a statement is the experience of carrying out about 2500 interventions in compliance with these principles and using instruments of our design. It should be noted that none of the works, from 1921 to the present, devoted to the treatment of patients with frontal sinusitis with the help of LT, analyzes such a number (in the works of some authors no more than 300 cases are analyzed) of patients treated with any devices with a number of complications and relapses of the disease. A large number of works are devoted to optimizing the surgical treatment of PNS and their complications using </w:t>
      </w:r>
      <w:proofErr w:type="spellStart"/>
      <w:r w:rsidRPr="00C95C53">
        <w:rPr>
          <w:rFonts w:ascii="Times New Roman" w:hAnsi="Times New Roman" w:cs="Times New Roman"/>
          <w:sz w:val="28"/>
          <w:szCs w:val="28"/>
          <w:lang w:val="en-US"/>
        </w:rPr>
        <w:t>endonasal</w:t>
      </w:r>
      <w:proofErr w:type="spellEnd"/>
      <w:r w:rsidRPr="00C95C53">
        <w:rPr>
          <w:rFonts w:ascii="Times New Roman" w:hAnsi="Times New Roman" w:cs="Times New Roman"/>
          <w:sz w:val="28"/>
          <w:szCs w:val="28"/>
          <w:lang w:val="en-US"/>
        </w:rPr>
        <w:t xml:space="preserve"> endoscopic surgery, but at the same time, RR </w:t>
      </w:r>
      <w:proofErr w:type="spellStart"/>
      <w:r w:rsidRPr="00C95C53">
        <w:rPr>
          <w:rFonts w:ascii="Times New Roman" w:hAnsi="Times New Roman" w:cs="Times New Roman"/>
          <w:sz w:val="28"/>
          <w:szCs w:val="28"/>
          <w:lang w:val="en-US"/>
        </w:rPr>
        <w:t>Orlandi</w:t>
      </w:r>
      <w:proofErr w:type="spellEnd"/>
      <w:r w:rsidRPr="00C95C53">
        <w:rPr>
          <w:rFonts w:ascii="Times New Roman" w:hAnsi="Times New Roman" w:cs="Times New Roman"/>
          <w:sz w:val="28"/>
          <w:szCs w:val="28"/>
          <w:lang w:val="en-US"/>
        </w:rPr>
        <w:t xml:space="preserve">, DW Kennedy [12] believe that inflammation of the frontal sinus after functional endoscopic intervention can become permanent, iatrogenic disease due to insufficient skills and technical errors of surgeons in a narrow frontal pocket. R. Weber and R. </w:t>
      </w:r>
      <w:proofErr w:type="spellStart"/>
      <w:r w:rsidRPr="00C95C53">
        <w:rPr>
          <w:rFonts w:ascii="Times New Roman" w:hAnsi="Times New Roman" w:cs="Times New Roman"/>
          <w:sz w:val="28"/>
          <w:szCs w:val="28"/>
          <w:lang w:val="en-US"/>
        </w:rPr>
        <w:t>Keerl</w:t>
      </w:r>
      <w:proofErr w:type="spellEnd"/>
      <w:r w:rsidRPr="00C95C53">
        <w:rPr>
          <w:rFonts w:ascii="Times New Roman" w:hAnsi="Times New Roman" w:cs="Times New Roman"/>
          <w:sz w:val="28"/>
          <w:szCs w:val="28"/>
          <w:lang w:val="en-US"/>
        </w:rPr>
        <w:t xml:space="preserve"> [60] indicate that the total duration of the healing process in the nasal cavity after </w:t>
      </w:r>
      <w:proofErr w:type="spellStart"/>
      <w:r w:rsidRPr="00C95C53">
        <w:rPr>
          <w:rFonts w:ascii="Times New Roman" w:hAnsi="Times New Roman" w:cs="Times New Roman"/>
          <w:sz w:val="28"/>
          <w:szCs w:val="28"/>
          <w:lang w:val="en-US"/>
        </w:rPr>
        <w:t>endonasal</w:t>
      </w:r>
      <w:proofErr w:type="spellEnd"/>
      <w:r w:rsidRPr="00C95C53">
        <w:rPr>
          <w:rFonts w:ascii="Times New Roman" w:hAnsi="Times New Roman" w:cs="Times New Roman"/>
          <w:sz w:val="28"/>
          <w:szCs w:val="28"/>
          <w:lang w:val="en-US"/>
        </w:rPr>
        <w:t xml:space="preserve"> interventions ranges from several weeks to months or more. The literature describes a fairly large number of complications after </w:t>
      </w:r>
      <w:proofErr w:type="spellStart"/>
      <w:r w:rsidRPr="00C95C53">
        <w:rPr>
          <w:rFonts w:ascii="Times New Roman" w:hAnsi="Times New Roman" w:cs="Times New Roman"/>
          <w:sz w:val="28"/>
          <w:szCs w:val="28"/>
          <w:lang w:val="en-US"/>
        </w:rPr>
        <w:t>endonasal</w:t>
      </w:r>
      <w:proofErr w:type="spellEnd"/>
      <w:r w:rsidRPr="00C95C53">
        <w:rPr>
          <w:rFonts w:ascii="Times New Roman" w:hAnsi="Times New Roman" w:cs="Times New Roman"/>
          <w:sz w:val="28"/>
          <w:szCs w:val="28"/>
          <w:lang w:val="en-US"/>
        </w:rPr>
        <w:t xml:space="preserve"> surgery, including frequent bleeding from vessels of various sizes and locations, </w:t>
      </w:r>
      <w:proofErr w:type="spellStart"/>
      <w:r w:rsidRPr="00C95C53">
        <w:rPr>
          <w:rFonts w:ascii="Times New Roman" w:hAnsi="Times New Roman" w:cs="Times New Roman"/>
          <w:sz w:val="28"/>
          <w:szCs w:val="28"/>
          <w:lang w:val="en-US"/>
        </w:rPr>
        <w:t>liquorrhea</w:t>
      </w:r>
      <w:proofErr w:type="spellEnd"/>
      <w:r w:rsidRPr="00C95C53">
        <w:rPr>
          <w:rFonts w:ascii="Times New Roman" w:hAnsi="Times New Roman" w:cs="Times New Roman"/>
          <w:sz w:val="28"/>
          <w:szCs w:val="28"/>
          <w:lang w:val="en-US"/>
        </w:rPr>
        <w:t xml:space="preserve">, meningitis, </w:t>
      </w:r>
      <w:proofErr w:type="spellStart"/>
      <w:r w:rsidRPr="00C95C53">
        <w:rPr>
          <w:rFonts w:ascii="Times New Roman" w:hAnsi="Times New Roman" w:cs="Times New Roman"/>
          <w:sz w:val="28"/>
          <w:szCs w:val="28"/>
          <w:lang w:val="en-US"/>
        </w:rPr>
        <w:t>intraorbital</w:t>
      </w:r>
      <w:proofErr w:type="spellEnd"/>
      <w:r w:rsidRPr="00C95C53">
        <w:rPr>
          <w:rFonts w:ascii="Times New Roman" w:hAnsi="Times New Roman" w:cs="Times New Roman"/>
          <w:sz w:val="28"/>
          <w:szCs w:val="28"/>
          <w:lang w:val="en-US"/>
        </w:rPr>
        <w:t xml:space="preserve"> hematomas, orbital emphysema [20], and blindness. Rare complications include carotid-cavernous fistula, brain damage, intracranial hemorrhage, </w:t>
      </w:r>
      <w:proofErr w:type="spellStart"/>
      <w:r w:rsidRPr="00C95C53">
        <w:rPr>
          <w:rFonts w:ascii="Times New Roman" w:hAnsi="Times New Roman" w:cs="Times New Roman"/>
          <w:sz w:val="28"/>
          <w:szCs w:val="28"/>
          <w:lang w:val="en-US"/>
        </w:rPr>
        <w:t>pneumatocephalus</w:t>
      </w:r>
      <w:proofErr w:type="spellEnd"/>
      <w:r w:rsidRPr="00C95C53">
        <w:rPr>
          <w:rFonts w:ascii="Times New Roman" w:hAnsi="Times New Roman" w:cs="Times New Roman"/>
          <w:sz w:val="28"/>
          <w:szCs w:val="28"/>
          <w:lang w:val="en-US"/>
        </w:rPr>
        <w:t>, brain abscess, malignant hyperthermia, and death as a result of cardiac arrhythmias caused by general anesthesia [21].</w:t>
      </w:r>
    </w:p>
    <w:p w:rsidR="00C95C53" w:rsidRPr="00C95C53" w:rsidRDefault="00C95C53" w:rsidP="00C95C53">
      <w:pPr>
        <w:spacing w:after="0"/>
        <w:ind w:firstLine="567"/>
        <w:jc w:val="center"/>
        <w:rPr>
          <w:rFonts w:ascii="Times New Roman" w:hAnsi="Times New Roman" w:cs="Times New Roman"/>
          <w:b/>
          <w:sz w:val="28"/>
          <w:szCs w:val="28"/>
          <w:lang w:val="en-US"/>
        </w:rPr>
      </w:pPr>
      <w:r w:rsidRPr="00C95C53">
        <w:rPr>
          <w:rFonts w:ascii="Times New Roman" w:hAnsi="Times New Roman" w:cs="Times New Roman"/>
          <w:b/>
          <w:sz w:val="28"/>
          <w:szCs w:val="28"/>
          <w:lang w:val="en-US"/>
        </w:rPr>
        <w:t>Conclusion.</w:t>
      </w:r>
      <w:bookmarkStart w:id="0" w:name="_GoBack"/>
      <w:bookmarkEnd w:id="0"/>
    </w:p>
    <w:p w:rsidR="00C95C53" w:rsidRPr="00C95C53" w:rsidRDefault="00C95C53" w:rsidP="00C95C53">
      <w:pPr>
        <w:spacing w:after="0"/>
        <w:ind w:firstLine="567"/>
        <w:jc w:val="both"/>
        <w:rPr>
          <w:rFonts w:ascii="Times New Roman" w:hAnsi="Times New Roman" w:cs="Times New Roman"/>
          <w:sz w:val="28"/>
          <w:szCs w:val="28"/>
          <w:lang w:val="en-US"/>
        </w:rPr>
      </w:pPr>
      <w:r w:rsidRPr="00C95C53">
        <w:rPr>
          <w:rFonts w:ascii="Times New Roman" w:hAnsi="Times New Roman" w:cs="Times New Roman"/>
          <w:sz w:val="28"/>
          <w:szCs w:val="28"/>
          <w:lang w:val="en-US"/>
        </w:rPr>
        <w:t xml:space="preserve">In our opinion, </w:t>
      </w:r>
      <w:proofErr w:type="spellStart"/>
      <w:r w:rsidRPr="00C95C53">
        <w:rPr>
          <w:rFonts w:ascii="Times New Roman" w:hAnsi="Times New Roman" w:cs="Times New Roman"/>
          <w:sz w:val="28"/>
          <w:szCs w:val="28"/>
          <w:lang w:val="en-US"/>
        </w:rPr>
        <w:t>trepanopuncture</w:t>
      </w:r>
      <w:proofErr w:type="spellEnd"/>
      <w:r w:rsidRPr="00C95C53">
        <w:rPr>
          <w:rFonts w:ascii="Times New Roman" w:hAnsi="Times New Roman" w:cs="Times New Roman"/>
          <w:sz w:val="28"/>
          <w:szCs w:val="28"/>
          <w:lang w:val="en-US"/>
        </w:rPr>
        <w:t xml:space="preserve"> excludes various complications of frontal sinusitis and is the most sparing type of surgical intervention on the frontal sinuses in the absence of organic changes in the mouth area or in the </w:t>
      </w:r>
      <w:proofErr w:type="spellStart"/>
      <w:r w:rsidRPr="00C95C53">
        <w:rPr>
          <w:rFonts w:ascii="Times New Roman" w:hAnsi="Times New Roman" w:cs="Times New Roman"/>
          <w:sz w:val="28"/>
          <w:szCs w:val="28"/>
          <w:lang w:val="en-US"/>
        </w:rPr>
        <w:t>fronto</w:t>
      </w:r>
      <w:proofErr w:type="spellEnd"/>
      <w:r w:rsidRPr="00C95C53">
        <w:rPr>
          <w:rFonts w:ascii="Times New Roman" w:hAnsi="Times New Roman" w:cs="Times New Roman"/>
          <w:sz w:val="28"/>
          <w:szCs w:val="28"/>
          <w:lang w:val="en-US"/>
        </w:rPr>
        <w:t>-nasal canal itself.</w:t>
      </w:r>
    </w:p>
    <w:p w:rsidR="00C95C53" w:rsidRDefault="00C95C53" w:rsidP="00C95C53">
      <w:pPr>
        <w:spacing w:after="0"/>
        <w:ind w:firstLine="567"/>
        <w:jc w:val="center"/>
        <w:rPr>
          <w:rFonts w:ascii="Times New Roman" w:hAnsi="Times New Roman" w:cs="Times New Roman"/>
          <w:b/>
          <w:sz w:val="28"/>
          <w:szCs w:val="28"/>
          <w:lang w:val="en-US"/>
        </w:rPr>
      </w:pPr>
    </w:p>
    <w:p w:rsidR="00C95C53" w:rsidRPr="00C95C53" w:rsidRDefault="00C95C53" w:rsidP="00C95C53">
      <w:pPr>
        <w:spacing w:after="0" w:line="240" w:lineRule="auto"/>
        <w:ind w:left="567" w:hanging="567"/>
        <w:jc w:val="center"/>
        <w:rPr>
          <w:rFonts w:ascii="Times New Roman" w:hAnsi="Times New Roman" w:cs="Times New Roman"/>
          <w:b/>
          <w:sz w:val="24"/>
          <w:szCs w:val="26"/>
          <w:lang w:val="en-US"/>
        </w:rPr>
      </w:pPr>
      <w:r w:rsidRPr="00C95C53">
        <w:rPr>
          <w:rFonts w:ascii="Times New Roman" w:hAnsi="Times New Roman" w:cs="Times New Roman"/>
          <w:b/>
          <w:sz w:val="24"/>
          <w:szCs w:val="26"/>
          <w:lang w:val="en-US"/>
        </w:rPr>
        <w:t>References:</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Botirov</w:t>
      </w:r>
      <w:proofErr w:type="spellEnd"/>
      <w:r w:rsidRPr="00C95C53">
        <w:rPr>
          <w:rFonts w:ascii="Times New Roman" w:hAnsi="Times New Roman"/>
          <w:color w:val="222222"/>
          <w:sz w:val="24"/>
          <w:szCs w:val="26"/>
          <w:shd w:val="clear" w:color="auto" w:fill="FFFFFF"/>
          <w:lang w:val="en-US"/>
        </w:rPr>
        <w:t xml:space="preserve"> A. J. et al. Clinical and morphological results of xenografts to use in </w:t>
      </w:r>
      <w:proofErr w:type="spellStart"/>
      <w:r w:rsidRPr="00C95C53">
        <w:rPr>
          <w:rFonts w:ascii="Times New Roman" w:hAnsi="Times New Roman"/>
          <w:color w:val="222222"/>
          <w:sz w:val="24"/>
          <w:szCs w:val="26"/>
          <w:shd w:val="clear" w:color="auto" w:fill="FFFFFF"/>
          <w:lang w:val="en-US"/>
        </w:rPr>
        <w:t>myringoplasty</w:t>
      </w:r>
      <w:proofErr w:type="spellEnd"/>
      <w:r w:rsidRPr="00C95C53">
        <w:rPr>
          <w:rFonts w:ascii="Times New Roman" w:hAnsi="Times New Roman"/>
          <w:color w:val="222222"/>
          <w:sz w:val="24"/>
          <w:szCs w:val="26"/>
          <w:shd w:val="clear" w:color="auto" w:fill="FFFFFF"/>
          <w:lang w:val="en-US"/>
        </w:rPr>
        <w:t xml:space="preserve"> //The International Tinnitus Journal. – 2020. – </w:t>
      </w:r>
      <w:r w:rsidRPr="00C95C53">
        <w:rPr>
          <w:rFonts w:ascii="Times New Roman" w:hAnsi="Times New Roman"/>
          <w:color w:val="222222"/>
          <w:sz w:val="24"/>
          <w:szCs w:val="26"/>
          <w:shd w:val="clear" w:color="auto" w:fill="FFFFFF"/>
        </w:rPr>
        <w:t>Т</w:t>
      </w:r>
      <w:r w:rsidRPr="00C95C53">
        <w:rPr>
          <w:rFonts w:ascii="Times New Roman" w:hAnsi="Times New Roman"/>
          <w:color w:val="222222"/>
          <w:sz w:val="24"/>
          <w:szCs w:val="26"/>
          <w:shd w:val="clear" w:color="auto" w:fill="FFFFFF"/>
          <w:lang w:val="en-US"/>
        </w:rPr>
        <w:t xml:space="preserve">. 24. – №. </w:t>
      </w:r>
      <w:r w:rsidRPr="00C95C53">
        <w:rPr>
          <w:rFonts w:ascii="Times New Roman" w:hAnsi="Times New Roman"/>
          <w:color w:val="222222"/>
          <w:sz w:val="24"/>
          <w:szCs w:val="26"/>
          <w:shd w:val="clear" w:color="auto" w:fill="FFFFFF"/>
        </w:rPr>
        <w:t>1. – С. 1-6.</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 A. et al. Distribution of </w:t>
      </w:r>
      <w:proofErr w:type="spellStart"/>
      <w:r w:rsidRPr="00C95C53">
        <w:rPr>
          <w:rFonts w:ascii="Times New Roman" w:hAnsi="Times New Roman"/>
          <w:color w:val="222222"/>
          <w:sz w:val="24"/>
          <w:szCs w:val="26"/>
          <w:shd w:val="clear" w:color="auto" w:fill="FFFFFF"/>
          <w:lang w:val="en-US"/>
        </w:rPr>
        <w:t>Allel</w:t>
      </w:r>
      <w:proofErr w:type="spellEnd"/>
      <w:r w:rsidRPr="00C95C53">
        <w:rPr>
          <w:rFonts w:ascii="Times New Roman" w:hAnsi="Times New Roman"/>
          <w:color w:val="222222"/>
          <w:sz w:val="24"/>
          <w:szCs w:val="26"/>
          <w:shd w:val="clear" w:color="auto" w:fill="FFFFFF"/>
          <w:lang w:val="en-US"/>
        </w:rPr>
        <w:t xml:space="preserve"> Variants and Genotypes of Il4, Il10, Il12b, Tlr2 Genes in the Group of Patients with CPRS //Annals of the Romanian Society for Cell Biology. – 2021. – </w:t>
      </w:r>
      <w:r w:rsidRPr="00C95C53">
        <w:rPr>
          <w:rFonts w:ascii="Times New Roman" w:hAnsi="Times New Roman"/>
          <w:color w:val="222222"/>
          <w:sz w:val="24"/>
          <w:szCs w:val="26"/>
          <w:shd w:val="clear" w:color="auto" w:fill="FFFFFF"/>
        </w:rPr>
        <w:t>С</w:t>
      </w:r>
      <w:r w:rsidRPr="00C95C53">
        <w:rPr>
          <w:rFonts w:ascii="Times New Roman" w:hAnsi="Times New Roman"/>
          <w:color w:val="222222"/>
          <w:sz w:val="24"/>
          <w:szCs w:val="26"/>
          <w:shd w:val="clear" w:color="auto" w:fill="FFFFFF"/>
          <w:lang w:val="en-US"/>
        </w:rPr>
        <w:t>. 4466-4470.</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rPr>
        <w:t>Ходжанов</w:t>
      </w:r>
      <w:proofErr w:type="spellEnd"/>
      <w:r w:rsidRPr="00C95C53">
        <w:rPr>
          <w:rFonts w:ascii="Times New Roman" w:hAnsi="Times New Roman"/>
          <w:color w:val="222222"/>
          <w:sz w:val="24"/>
          <w:szCs w:val="26"/>
          <w:shd w:val="clear" w:color="auto" w:fill="FFFFFF"/>
        </w:rPr>
        <w:t xml:space="preserve">, Ш. Х., </w:t>
      </w:r>
      <w:proofErr w:type="spellStart"/>
      <w:r w:rsidRPr="00C95C53">
        <w:rPr>
          <w:rFonts w:ascii="Times New Roman" w:hAnsi="Times New Roman"/>
          <w:color w:val="222222"/>
          <w:sz w:val="24"/>
          <w:szCs w:val="26"/>
          <w:shd w:val="clear" w:color="auto" w:fill="FFFFFF"/>
        </w:rPr>
        <w:t>Джураев</w:t>
      </w:r>
      <w:proofErr w:type="spellEnd"/>
      <w:r w:rsidRPr="00C95C53">
        <w:rPr>
          <w:rFonts w:ascii="Times New Roman" w:hAnsi="Times New Roman"/>
          <w:color w:val="222222"/>
          <w:sz w:val="24"/>
          <w:szCs w:val="26"/>
          <w:shd w:val="clear" w:color="auto" w:fill="FFFFFF"/>
        </w:rPr>
        <w:t xml:space="preserve">, Ж. А., Ахунджанов, Н. А., &amp; </w:t>
      </w:r>
      <w:proofErr w:type="spellStart"/>
      <w:r w:rsidRPr="00C95C53">
        <w:rPr>
          <w:rFonts w:ascii="Times New Roman" w:hAnsi="Times New Roman"/>
          <w:color w:val="222222"/>
          <w:sz w:val="24"/>
          <w:szCs w:val="26"/>
          <w:shd w:val="clear" w:color="auto" w:fill="FFFFFF"/>
        </w:rPr>
        <w:t>Ботиров</w:t>
      </w:r>
      <w:proofErr w:type="spellEnd"/>
      <w:r w:rsidRPr="00C95C53">
        <w:rPr>
          <w:rFonts w:ascii="Times New Roman" w:hAnsi="Times New Roman"/>
          <w:color w:val="222222"/>
          <w:sz w:val="24"/>
          <w:szCs w:val="26"/>
          <w:shd w:val="clear" w:color="auto" w:fill="FFFFFF"/>
        </w:rPr>
        <w:t xml:space="preserve">, А. Ж. (2020). </w:t>
      </w:r>
      <w:r w:rsidRPr="00C95C53">
        <w:rPr>
          <w:rFonts w:ascii="Times New Roman" w:hAnsi="Times New Roman"/>
          <w:color w:val="222222"/>
          <w:sz w:val="24"/>
          <w:szCs w:val="26"/>
          <w:shd w:val="clear" w:color="auto" w:fill="FFFFFF"/>
          <w:lang w:val="en-US"/>
        </w:rPr>
        <w:t>CLINICAL AND MORPHOLOGICAL CHARACTERISTICS OF ANTHROCHANAL POLYPS. </w:t>
      </w:r>
      <w:r w:rsidRPr="00C95C53">
        <w:rPr>
          <w:rFonts w:ascii="Times New Roman" w:hAnsi="Times New Roman"/>
          <w:i/>
          <w:iCs/>
          <w:color w:val="222222"/>
          <w:sz w:val="24"/>
          <w:szCs w:val="26"/>
          <w:shd w:val="clear" w:color="auto" w:fill="FFFFFF"/>
          <w:lang w:val="en-US"/>
        </w:rPr>
        <w:t>Uzbek medical journal</w:t>
      </w:r>
      <w:r w:rsidRPr="00C95C53">
        <w:rPr>
          <w:rFonts w:ascii="Times New Roman" w:hAnsi="Times New Roman"/>
          <w:color w:val="222222"/>
          <w:sz w:val="24"/>
          <w:szCs w:val="26"/>
          <w:shd w:val="clear" w:color="auto" w:fill="FFFFFF"/>
          <w:lang w:val="en-US"/>
        </w:rPr>
        <w:t>, </w:t>
      </w:r>
      <w:r w:rsidRPr="00C95C53">
        <w:rPr>
          <w:rFonts w:ascii="Times New Roman" w:hAnsi="Times New Roman"/>
          <w:i/>
          <w:iCs/>
          <w:color w:val="222222"/>
          <w:sz w:val="24"/>
          <w:szCs w:val="26"/>
          <w:shd w:val="clear" w:color="auto" w:fill="FFFFFF"/>
          <w:lang w:val="en-US"/>
        </w:rPr>
        <w:t>6</w:t>
      </w:r>
      <w:r w:rsidRPr="00C95C53">
        <w:rPr>
          <w:rFonts w:ascii="Times New Roman" w:hAnsi="Times New Roman"/>
          <w:color w:val="222222"/>
          <w:sz w:val="24"/>
          <w:szCs w:val="26"/>
          <w:shd w:val="clear" w:color="auto" w:fill="FFFFFF"/>
          <w:lang w:val="en-US"/>
        </w:rPr>
        <w:t>(1).</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Makhsitaliev</w:t>
      </w:r>
      <w:proofErr w:type="spellEnd"/>
      <w:r w:rsidRPr="00C95C53">
        <w:rPr>
          <w:rFonts w:ascii="Times New Roman" w:hAnsi="Times New Roman"/>
          <w:color w:val="222222"/>
          <w:sz w:val="24"/>
          <w:szCs w:val="26"/>
          <w:shd w:val="clear" w:color="auto" w:fill="FFFFFF"/>
          <w:lang w:val="en-US"/>
        </w:rPr>
        <w:t xml:space="preserve">, M. (2021). The Functional State </w:t>
      </w:r>
      <w:proofErr w:type="gramStart"/>
      <w:r w:rsidRPr="00C95C53">
        <w:rPr>
          <w:rFonts w:ascii="Times New Roman" w:hAnsi="Times New Roman"/>
          <w:color w:val="222222"/>
          <w:sz w:val="24"/>
          <w:szCs w:val="26"/>
          <w:shd w:val="clear" w:color="auto" w:fill="FFFFFF"/>
          <w:lang w:val="en-US"/>
        </w:rPr>
        <w:t>Of</w:t>
      </w:r>
      <w:proofErr w:type="gramEnd"/>
      <w:r w:rsidRPr="00C95C53">
        <w:rPr>
          <w:rFonts w:ascii="Times New Roman" w:hAnsi="Times New Roman"/>
          <w:color w:val="222222"/>
          <w:sz w:val="24"/>
          <w:szCs w:val="26"/>
          <w:shd w:val="clear" w:color="auto" w:fill="FFFFFF"/>
          <w:lang w:val="en-US"/>
        </w:rPr>
        <w:t xml:space="preserve"> The Mucous Membrane Of The Nasal Cavity And Paranasal Sinuses After Radical And Minimally Invasive Surgical Interventions. </w:t>
      </w:r>
      <w:proofErr w:type="spellStart"/>
      <w:r w:rsidRPr="00C95C53">
        <w:rPr>
          <w:rFonts w:ascii="Times New Roman" w:hAnsi="Times New Roman"/>
          <w:i/>
          <w:iCs/>
          <w:color w:val="222222"/>
          <w:sz w:val="24"/>
          <w:szCs w:val="26"/>
          <w:shd w:val="clear" w:color="auto" w:fill="FFFFFF"/>
        </w:rPr>
        <w:t>The</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American</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Journal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of</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Medical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Sciences</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and</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Pharmaceutical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Research</w:t>
      </w:r>
      <w:proofErr w:type="spellEnd"/>
      <w:r w:rsidRPr="00C95C53">
        <w:rPr>
          <w:rFonts w:ascii="Times New Roman" w:hAnsi="Times New Roman"/>
          <w:color w:val="222222"/>
          <w:sz w:val="24"/>
          <w:szCs w:val="26"/>
          <w:shd w:val="clear" w:color="auto" w:fill="FFFFFF"/>
        </w:rPr>
        <w:t>, </w:t>
      </w:r>
      <w:r w:rsidRPr="00C95C53">
        <w:rPr>
          <w:rFonts w:ascii="Times New Roman" w:hAnsi="Times New Roman"/>
          <w:i/>
          <w:iCs/>
          <w:color w:val="222222"/>
          <w:sz w:val="24"/>
          <w:szCs w:val="26"/>
          <w:shd w:val="clear" w:color="auto" w:fill="FFFFFF"/>
        </w:rPr>
        <w:t>3</w:t>
      </w:r>
      <w:r w:rsidRPr="00C95C53">
        <w:rPr>
          <w:rFonts w:ascii="Times New Roman" w:hAnsi="Times New Roman"/>
          <w:color w:val="222222"/>
          <w:sz w:val="24"/>
          <w:szCs w:val="26"/>
          <w:shd w:val="clear" w:color="auto" w:fill="FFFFFF"/>
        </w:rPr>
        <w:t>, 31-40.</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rPr>
      </w:pPr>
      <w:r w:rsidRPr="00C95C53">
        <w:rPr>
          <w:rFonts w:ascii="Times New Roman" w:hAnsi="Times New Roman"/>
          <w:color w:val="222222"/>
          <w:sz w:val="24"/>
          <w:szCs w:val="26"/>
          <w:shd w:val="clear" w:color="auto" w:fill="FFFFFF"/>
        </w:rPr>
        <w:t xml:space="preserve">Хакимов, A. M., Ходжаев, А. И., &amp; Ахунджанов, Н. А. (2002). Состояние вестибулярной функции у больных с </w:t>
      </w:r>
      <w:proofErr w:type="spellStart"/>
      <w:r w:rsidRPr="00C95C53">
        <w:rPr>
          <w:rFonts w:ascii="Times New Roman" w:hAnsi="Times New Roman"/>
          <w:color w:val="222222"/>
          <w:sz w:val="24"/>
          <w:szCs w:val="26"/>
          <w:shd w:val="clear" w:color="auto" w:fill="FFFFFF"/>
        </w:rPr>
        <w:t>доинсультными</w:t>
      </w:r>
      <w:proofErr w:type="spellEnd"/>
      <w:r w:rsidRPr="00C95C53">
        <w:rPr>
          <w:rFonts w:ascii="Times New Roman" w:hAnsi="Times New Roman"/>
          <w:color w:val="222222"/>
          <w:sz w:val="24"/>
          <w:szCs w:val="26"/>
          <w:shd w:val="clear" w:color="auto" w:fill="FFFFFF"/>
        </w:rPr>
        <w:t xml:space="preserve"> формами цереброваскулярных расстройств на фоне артериальной гипертензии. </w:t>
      </w:r>
      <w:r w:rsidRPr="00C95C53">
        <w:rPr>
          <w:rFonts w:ascii="Times New Roman" w:hAnsi="Times New Roman"/>
          <w:i/>
          <w:iCs/>
          <w:color w:val="222222"/>
          <w:sz w:val="24"/>
          <w:szCs w:val="26"/>
          <w:shd w:val="clear" w:color="auto" w:fill="FFFFFF"/>
        </w:rPr>
        <w:t>Российская оториноларингология</w:t>
      </w:r>
      <w:r w:rsidRPr="00C95C53">
        <w:rPr>
          <w:rFonts w:ascii="Times New Roman" w:hAnsi="Times New Roman"/>
          <w:color w:val="222222"/>
          <w:sz w:val="24"/>
          <w:szCs w:val="26"/>
          <w:shd w:val="clear" w:color="auto" w:fill="FFFFFF"/>
        </w:rPr>
        <w:t>, (3), 62.</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rPr>
      </w:pPr>
      <w:r w:rsidRPr="00C95C53">
        <w:rPr>
          <w:rFonts w:ascii="Times New Roman" w:hAnsi="Times New Roman"/>
          <w:color w:val="222222"/>
          <w:sz w:val="24"/>
          <w:szCs w:val="26"/>
          <w:shd w:val="clear" w:color="auto" w:fill="FFFFFF"/>
        </w:rPr>
        <w:t>Ахунджанов Н. А. Состояние остроты слуха у больных с гипертонической болезнью на фоне гипотензивной терапии //</w:t>
      </w:r>
      <w:proofErr w:type="spellStart"/>
      <w:r w:rsidRPr="00C95C53">
        <w:rPr>
          <w:rFonts w:ascii="Times New Roman" w:hAnsi="Times New Roman"/>
          <w:color w:val="222222"/>
          <w:sz w:val="24"/>
          <w:szCs w:val="26"/>
          <w:shd w:val="clear" w:color="auto" w:fill="FFFFFF"/>
        </w:rPr>
        <w:t>Ўзбекистон</w:t>
      </w:r>
      <w:proofErr w:type="spellEnd"/>
      <w:r w:rsidRPr="00C95C53">
        <w:rPr>
          <w:rFonts w:ascii="Times New Roman" w:hAnsi="Times New Roman"/>
          <w:color w:val="222222"/>
          <w:sz w:val="24"/>
          <w:szCs w:val="26"/>
          <w:shd w:val="clear" w:color="auto" w:fill="FFFFFF"/>
        </w:rPr>
        <w:t xml:space="preserve"> </w:t>
      </w:r>
      <w:proofErr w:type="spellStart"/>
      <w:r w:rsidRPr="00C95C53">
        <w:rPr>
          <w:rFonts w:ascii="Times New Roman" w:hAnsi="Times New Roman"/>
          <w:color w:val="222222"/>
          <w:sz w:val="24"/>
          <w:szCs w:val="26"/>
          <w:shd w:val="clear" w:color="auto" w:fill="FFFFFF"/>
        </w:rPr>
        <w:t>республикаси</w:t>
      </w:r>
      <w:proofErr w:type="spellEnd"/>
      <w:r w:rsidRPr="00C95C53">
        <w:rPr>
          <w:rFonts w:ascii="Times New Roman" w:hAnsi="Times New Roman"/>
          <w:color w:val="222222"/>
          <w:sz w:val="24"/>
          <w:szCs w:val="26"/>
          <w:shd w:val="clear" w:color="auto" w:fill="FFFFFF"/>
        </w:rPr>
        <w:t xml:space="preserve"> </w:t>
      </w:r>
      <w:proofErr w:type="spellStart"/>
      <w:r w:rsidRPr="00C95C53">
        <w:rPr>
          <w:rFonts w:ascii="Times New Roman" w:hAnsi="Times New Roman"/>
          <w:color w:val="222222"/>
          <w:sz w:val="24"/>
          <w:szCs w:val="26"/>
          <w:shd w:val="clear" w:color="auto" w:fill="FFFFFF"/>
        </w:rPr>
        <w:t>оториноларингологларнинг</w:t>
      </w:r>
      <w:proofErr w:type="spellEnd"/>
      <w:r w:rsidRPr="00C95C53">
        <w:rPr>
          <w:rFonts w:ascii="Times New Roman" w:hAnsi="Times New Roman"/>
          <w:color w:val="222222"/>
          <w:sz w:val="24"/>
          <w:szCs w:val="26"/>
          <w:shd w:val="clear" w:color="auto" w:fill="FFFFFF"/>
        </w:rPr>
        <w:t xml:space="preserve"> </w:t>
      </w:r>
      <w:proofErr w:type="spellStart"/>
      <w:r w:rsidRPr="00C95C53">
        <w:rPr>
          <w:rFonts w:ascii="Times New Roman" w:hAnsi="Times New Roman"/>
          <w:color w:val="222222"/>
          <w:sz w:val="24"/>
          <w:szCs w:val="26"/>
          <w:shd w:val="clear" w:color="auto" w:fill="FFFFFF"/>
        </w:rPr>
        <w:t>iy</w:t>
      </w:r>
      <w:proofErr w:type="spellEnd"/>
      <w:r w:rsidRPr="00C95C53">
        <w:rPr>
          <w:rFonts w:ascii="Times New Roman" w:hAnsi="Times New Roman"/>
          <w:color w:val="222222"/>
          <w:sz w:val="24"/>
          <w:szCs w:val="26"/>
          <w:shd w:val="clear" w:color="auto" w:fill="FFFFFF"/>
        </w:rPr>
        <w:t xml:space="preserve"> </w:t>
      </w:r>
      <w:proofErr w:type="spellStart"/>
      <w:r w:rsidRPr="00C95C53">
        <w:rPr>
          <w:rFonts w:ascii="Times New Roman" w:hAnsi="Times New Roman"/>
          <w:color w:val="222222"/>
          <w:sz w:val="24"/>
          <w:szCs w:val="26"/>
          <w:shd w:val="clear" w:color="auto" w:fill="FFFFFF"/>
        </w:rPr>
        <w:t>съездига</w:t>
      </w:r>
      <w:proofErr w:type="spellEnd"/>
      <w:r w:rsidRPr="00C95C53">
        <w:rPr>
          <w:rFonts w:ascii="Times New Roman" w:hAnsi="Times New Roman"/>
          <w:color w:val="222222"/>
          <w:sz w:val="24"/>
          <w:szCs w:val="26"/>
          <w:shd w:val="clear" w:color="auto" w:fill="FFFFFF"/>
        </w:rPr>
        <w:t xml:space="preserve"> </w:t>
      </w:r>
      <w:proofErr w:type="spellStart"/>
      <w:r w:rsidRPr="00C95C53">
        <w:rPr>
          <w:rFonts w:ascii="Times New Roman" w:hAnsi="Times New Roman"/>
          <w:color w:val="222222"/>
          <w:sz w:val="24"/>
          <w:szCs w:val="26"/>
          <w:shd w:val="clear" w:color="auto" w:fill="FFFFFF"/>
        </w:rPr>
        <w:t>бағишланган</w:t>
      </w:r>
      <w:proofErr w:type="spellEnd"/>
      <w:r w:rsidRPr="00C95C53">
        <w:rPr>
          <w:rFonts w:ascii="Times New Roman" w:hAnsi="Times New Roman"/>
          <w:color w:val="222222"/>
          <w:sz w:val="24"/>
          <w:szCs w:val="26"/>
          <w:shd w:val="clear" w:color="auto" w:fill="FFFFFF"/>
        </w:rPr>
        <w:t xml:space="preserve"> </w:t>
      </w:r>
      <w:proofErr w:type="spellStart"/>
      <w:r w:rsidRPr="00C95C53">
        <w:rPr>
          <w:rFonts w:ascii="Times New Roman" w:hAnsi="Times New Roman"/>
          <w:color w:val="222222"/>
          <w:sz w:val="24"/>
          <w:szCs w:val="26"/>
          <w:shd w:val="clear" w:color="auto" w:fill="FFFFFF"/>
        </w:rPr>
        <w:t>маҳсус</w:t>
      </w:r>
      <w:proofErr w:type="spellEnd"/>
      <w:r w:rsidRPr="00C95C53">
        <w:rPr>
          <w:rFonts w:ascii="Times New Roman" w:hAnsi="Times New Roman"/>
          <w:color w:val="222222"/>
          <w:sz w:val="24"/>
          <w:szCs w:val="26"/>
          <w:shd w:val="clear" w:color="auto" w:fill="FFFFFF"/>
        </w:rPr>
        <w:t xml:space="preserve"> сон. – С. 47.</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r w:rsidRPr="00C95C53">
        <w:rPr>
          <w:rFonts w:ascii="Times New Roman" w:hAnsi="Times New Roman"/>
          <w:color w:val="222222"/>
          <w:sz w:val="24"/>
          <w:szCs w:val="26"/>
          <w:shd w:val="clear" w:color="auto" w:fill="FFFFFF"/>
        </w:rPr>
        <w:lastRenderedPageBreak/>
        <w:t xml:space="preserve">Хасанов, У. С., </w:t>
      </w:r>
      <w:proofErr w:type="spellStart"/>
      <w:r w:rsidRPr="00C95C53">
        <w:rPr>
          <w:rFonts w:ascii="Times New Roman" w:hAnsi="Times New Roman"/>
          <w:color w:val="222222"/>
          <w:sz w:val="24"/>
          <w:szCs w:val="26"/>
          <w:shd w:val="clear" w:color="auto" w:fill="FFFFFF"/>
        </w:rPr>
        <w:t>Вохидов</w:t>
      </w:r>
      <w:proofErr w:type="spellEnd"/>
      <w:r w:rsidRPr="00C95C53">
        <w:rPr>
          <w:rFonts w:ascii="Times New Roman" w:hAnsi="Times New Roman"/>
          <w:color w:val="222222"/>
          <w:sz w:val="24"/>
          <w:szCs w:val="26"/>
          <w:shd w:val="clear" w:color="auto" w:fill="FFFFFF"/>
        </w:rPr>
        <w:t xml:space="preserve">, У. Н., &amp; </w:t>
      </w:r>
      <w:proofErr w:type="spellStart"/>
      <w:r w:rsidRPr="00C95C53">
        <w:rPr>
          <w:rFonts w:ascii="Times New Roman" w:hAnsi="Times New Roman"/>
          <w:color w:val="222222"/>
          <w:sz w:val="24"/>
          <w:szCs w:val="26"/>
          <w:shd w:val="clear" w:color="auto" w:fill="FFFFFF"/>
        </w:rPr>
        <w:t>Джураев</w:t>
      </w:r>
      <w:proofErr w:type="spellEnd"/>
      <w:r w:rsidRPr="00C95C53">
        <w:rPr>
          <w:rFonts w:ascii="Times New Roman" w:hAnsi="Times New Roman"/>
          <w:color w:val="222222"/>
          <w:sz w:val="24"/>
          <w:szCs w:val="26"/>
          <w:shd w:val="clear" w:color="auto" w:fill="FFFFFF"/>
        </w:rPr>
        <w:t>, Ж. А. (2018). Состояние полости носа при хронических воспалительных заболеваниях носа и околоносовых пазух у больных с миокардитом. </w:t>
      </w:r>
      <w:proofErr w:type="spellStart"/>
      <w:r w:rsidRPr="00C95C53">
        <w:rPr>
          <w:rFonts w:ascii="Times New Roman" w:hAnsi="Times New Roman"/>
          <w:i/>
          <w:iCs/>
          <w:color w:val="222222"/>
          <w:sz w:val="24"/>
          <w:szCs w:val="26"/>
          <w:shd w:val="clear" w:color="auto" w:fill="FFFFFF"/>
        </w:rPr>
        <w:t>European</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science</w:t>
      </w:r>
      <w:proofErr w:type="spellEnd"/>
      <w:r w:rsidRPr="00C95C53">
        <w:rPr>
          <w:rFonts w:ascii="Times New Roman" w:hAnsi="Times New Roman"/>
          <w:color w:val="222222"/>
          <w:sz w:val="24"/>
          <w:szCs w:val="26"/>
          <w:shd w:val="clear" w:color="auto" w:fill="FFFFFF"/>
        </w:rPr>
        <w:t>, (9 (41)).</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 A., </w:t>
      </w:r>
      <w:proofErr w:type="spellStart"/>
      <w:r w:rsidRPr="00C95C53">
        <w:rPr>
          <w:rFonts w:ascii="Times New Roman" w:hAnsi="Times New Roman"/>
          <w:color w:val="222222"/>
          <w:sz w:val="24"/>
          <w:szCs w:val="26"/>
          <w:shd w:val="clear" w:color="auto" w:fill="FFFFFF"/>
          <w:lang w:val="en-US"/>
        </w:rPr>
        <w:t>Khasanov</w:t>
      </w:r>
      <w:proofErr w:type="spellEnd"/>
      <w:r w:rsidRPr="00C95C53">
        <w:rPr>
          <w:rFonts w:ascii="Times New Roman" w:hAnsi="Times New Roman"/>
          <w:color w:val="222222"/>
          <w:sz w:val="24"/>
          <w:szCs w:val="26"/>
          <w:shd w:val="clear" w:color="auto" w:fill="FFFFFF"/>
          <w:lang w:val="en-US"/>
        </w:rPr>
        <w:t xml:space="preserve">, U. S., </w:t>
      </w:r>
      <w:proofErr w:type="spellStart"/>
      <w:r w:rsidRPr="00C95C53">
        <w:rPr>
          <w:rFonts w:ascii="Times New Roman" w:hAnsi="Times New Roman"/>
          <w:color w:val="222222"/>
          <w:sz w:val="24"/>
          <w:szCs w:val="26"/>
          <w:shd w:val="clear" w:color="auto" w:fill="FFFFFF"/>
          <w:lang w:val="en-US"/>
        </w:rPr>
        <w:t>Vohidov</w:t>
      </w:r>
      <w:proofErr w:type="spellEnd"/>
      <w:r w:rsidRPr="00C95C53">
        <w:rPr>
          <w:rFonts w:ascii="Times New Roman" w:hAnsi="Times New Roman"/>
          <w:color w:val="222222"/>
          <w:sz w:val="24"/>
          <w:szCs w:val="26"/>
          <w:shd w:val="clear" w:color="auto" w:fill="FFFFFF"/>
          <w:lang w:val="en-US"/>
        </w:rPr>
        <w:t xml:space="preserve">, U. N., &amp; </w:t>
      </w:r>
      <w:proofErr w:type="spellStart"/>
      <w:r w:rsidRPr="00C95C53">
        <w:rPr>
          <w:rFonts w:ascii="Times New Roman" w:hAnsi="Times New Roman"/>
          <w:color w:val="222222"/>
          <w:sz w:val="24"/>
          <w:szCs w:val="26"/>
          <w:shd w:val="clear" w:color="auto" w:fill="FFFFFF"/>
          <w:lang w:val="en-US"/>
        </w:rPr>
        <w:t>Sharipov</w:t>
      </w:r>
      <w:proofErr w:type="spellEnd"/>
      <w:r w:rsidRPr="00C95C53">
        <w:rPr>
          <w:rFonts w:ascii="Times New Roman" w:hAnsi="Times New Roman"/>
          <w:color w:val="222222"/>
          <w:sz w:val="24"/>
          <w:szCs w:val="26"/>
          <w:shd w:val="clear" w:color="auto" w:fill="FFFFFF"/>
          <w:lang w:val="en-US"/>
        </w:rPr>
        <w:t xml:space="preserve">, S. S. (2020). Results of </w:t>
      </w:r>
      <w:proofErr w:type="spellStart"/>
      <w:r w:rsidRPr="00C95C53">
        <w:rPr>
          <w:rFonts w:ascii="Times New Roman" w:hAnsi="Times New Roman"/>
          <w:color w:val="222222"/>
          <w:sz w:val="24"/>
          <w:szCs w:val="26"/>
          <w:shd w:val="clear" w:color="auto" w:fill="FFFFFF"/>
          <w:lang w:val="en-US"/>
        </w:rPr>
        <w:t>Allergological</w:t>
      </w:r>
      <w:proofErr w:type="spellEnd"/>
      <w:r w:rsidRPr="00C95C53">
        <w:rPr>
          <w:rFonts w:ascii="Times New Roman" w:hAnsi="Times New Roman"/>
          <w:color w:val="222222"/>
          <w:sz w:val="24"/>
          <w:szCs w:val="26"/>
          <w:shd w:val="clear" w:color="auto" w:fill="FFFFFF"/>
          <w:lang w:val="en-US"/>
        </w:rPr>
        <w:t xml:space="preserve"> and Immunological Research in Patients with </w:t>
      </w:r>
      <w:proofErr w:type="spellStart"/>
      <w:r w:rsidRPr="00C95C53">
        <w:rPr>
          <w:rFonts w:ascii="Times New Roman" w:hAnsi="Times New Roman"/>
          <w:color w:val="222222"/>
          <w:sz w:val="24"/>
          <w:szCs w:val="26"/>
          <w:shd w:val="clear" w:color="auto" w:fill="FFFFFF"/>
          <w:lang w:val="en-US"/>
        </w:rPr>
        <w:t>Polipoid</w:t>
      </w:r>
      <w:proofErr w:type="spellEnd"/>
      <w:r w:rsidRPr="00C95C53">
        <w:rPr>
          <w:rFonts w:ascii="Times New Roman" w:hAnsi="Times New Roman"/>
          <w:color w:val="222222"/>
          <w:sz w:val="24"/>
          <w:szCs w:val="26"/>
          <w:shd w:val="clear" w:color="auto" w:fill="FFFFFF"/>
          <w:lang w:val="en-US"/>
        </w:rPr>
        <w:t xml:space="preserve"> </w:t>
      </w:r>
      <w:proofErr w:type="spellStart"/>
      <w:r w:rsidRPr="00C95C53">
        <w:rPr>
          <w:rFonts w:ascii="Times New Roman" w:hAnsi="Times New Roman"/>
          <w:color w:val="222222"/>
          <w:sz w:val="24"/>
          <w:szCs w:val="26"/>
          <w:shd w:val="clear" w:color="auto" w:fill="FFFFFF"/>
          <w:lang w:val="en-US"/>
        </w:rPr>
        <w:t>Rhinosinusitis</w:t>
      </w:r>
      <w:proofErr w:type="spellEnd"/>
      <w:r w:rsidRPr="00C95C53">
        <w:rPr>
          <w:rFonts w:ascii="Times New Roman" w:hAnsi="Times New Roman"/>
          <w:color w:val="222222"/>
          <w:sz w:val="24"/>
          <w:szCs w:val="26"/>
          <w:shd w:val="clear" w:color="auto" w:fill="FFFFFF"/>
          <w:lang w:val="en-US"/>
        </w:rPr>
        <w:t>. </w:t>
      </w:r>
      <w:proofErr w:type="spellStart"/>
      <w:r w:rsidRPr="00C95C53">
        <w:rPr>
          <w:rFonts w:ascii="Times New Roman" w:hAnsi="Times New Roman"/>
          <w:i/>
          <w:iCs/>
          <w:color w:val="222222"/>
          <w:sz w:val="24"/>
          <w:szCs w:val="26"/>
          <w:shd w:val="clear" w:color="auto" w:fill="FFFFFF"/>
        </w:rPr>
        <w:t>Asian</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Journal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of</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Immunology</w:t>
      </w:r>
      <w:proofErr w:type="spellEnd"/>
      <w:r w:rsidRPr="00C95C53">
        <w:rPr>
          <w:rFonts w:ascii="Times New Roman" w:hAnsi="Times New Roman"/>
          <w:color w:val="222222"/>
          <w:sz w:val="24"/>
          <w:szCs w:val="26"/>
          <w:shd w:val="clear" w:color="auto" w:fill="FFFFFF"/>
        </w:rPr>
        <w:t>, 34-40.</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Normurodov</w:t>
      </w:r>
      <w:proofErr w:type="spellEnd"/>
      <w:r w:rsidRPr="00C95C53">
        <w:rPr>
          <w:rFonts w:ascii="Times New Roman" w:hAnsi="Times New Roman"/>
          <w:color w:val="222222"/>
          <w:sz w:val="24"/>
          <w:szCs w:val="26"/>
          <w:shd w:val="clear" w:color="auto" w:fill="FFFFFF"/>
          <w:lang w:val="en-US"/>
        </w:rPr>
        <w:t xml:space="preserve">, B. K., </w:t>
      </w: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 A., </w:t>
      </w:r>
      <w:proofErr w:type="spellStart"/>
      <w:r w:rsidRPr="00C95C53">
        <w:rPr>
          <w:rFonts w:ascii="Times New Roman" w:hAnsi="Times New Roman"/>
          <w:color w:val="222222"/>
          <w:sz w:val="24"/>
          <w:szCs w:val="26"/>
          <w:shd w:val="clear" w:color="auto" w:fill="FFFFFF"/>
          <w:lang w:val="en-US"/>
        </w:rPr>
        <w:t>Shaumarov</w:t>
      </w:r>
      <w:proofErr w:type="spellEnd"/>
      <w:r w:rsidRPr="00C95C53">
        <w:rPr>
          <w:rFonts w:ascii="Times New Roman" w:hAnsi="Times New Roman"/>
          <w:color w:val="222222"/>
          <w:sz w:val="24"/>
          <w:szCs w:val="26"/>
          <w:shd w:val="clear" w:color="auto" w:fill="FFFFFF"/>
          <w:lang w:val="en-US"/>
        </w:rPr>
        <w:t xml:space="preserve">, A. Z., &amp; </w:t>
      </w:r>
      <w:proofErr w:type="spellStart"/>
      <w:r w:rsidRPr="00C95C53">
        <w:rPr>
          <w:rFonts w:ascii="Times New Roman" w:hAnsi="Times New Roman"/>
          <w:color w:val="222222"/>
          <w:sz w:val="24"/>
          <w:szCs w:val="26"/>
          <w:shd w:val="clear" w:color="auto" w:fill="FFFFFF"/>
          <w:lang w:val="en-US"/>
        </w:rPr>
        <w:t>Akhmedov</w:t>
      </w:r>
      <w:proofErr w:type="spellEnd"/>
      <w:r w:rsidRPr="00C95C53">
        <w:rPr>
          <w:rFonts w:ascii="Times New Roman" w:hAnsi="Times New Roman"/>
          <w:color w:val="222222"/>
          <w:sz w:val="24"/>
          <w:szCs w:val="26"/>
          <w:shd w:val="clear" w:color="auto" w:fill="FFFFFF"/>
          <w:lang w:val="en-US"/>
        </w:rPr>
        <w:t>, J. M. (2020). Prevalence and structure of purulent inflammatory diseases of the maxillofacial area. </w:t>
      </w:r>
      <w:proofErr w:type="spellStart"/>
      <w:r w:rsidRPr="00C95C53">
        <w:rPr>
          <w:rFonts w:ascii="Times New Roman" w:hAnsi="Times New Roman"/>
          <w:i/>
          <w:iCs/>
          <w:color w:val="222222"/>
          <w:sz w:val="24"/>
          <w:szCs w:val="26"/>
          <w:shd w:val="clear" w:color="auto" w:fill="FFFFFF"/>
        </w:rPr>
        <w:t>Central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Asian</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Journal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of</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Medicine</w:t>
      </w:r>
      <w:proofErr w:type="spellEnd"/>
      <w:r w:rsidRPr="00C95C53">
        <w:rPr>
          <w:rFonts w:ascii="Times New Roman" w:hAnsi="Times New Roman"/>
          <w:color w:val="222222"/>
          <w:sz w:val="24"/>
          <w:szCs w:val="26"/>
          <w:shd w:val="clear" w:color="auto" w:fill="FFFFFF"/>
        </w:rPr>
        <w:t>, </w:t>
      </w:r>
      <w:r w:rsidRPr="00C95C53">
        <w:rPr>
          <w:rFonts w:ascii="Times New Roman" w:hAnsi="Times New Roman"/>
          <w:i/>
          <w:iCs/>
          <w:color w:val="222222"/>
          <w:sz w:val="24"/>
          <w:szCs w:val="26"/>
          <w:shd w:val="clear" w:color="auto" w:fill="FFFFFF"/>
        </w:rPr>
        <w:t>2020</w:t>
      </w:r>
      <w:r w:rsidRPr="00C95C53">
        <w:rPr>
          <w:rFonts w:ascii="Times New Roman" w:hAnsi="Times New Roman"/>
          <w:color w:val="222222"/>
          <w:sz w:val="24"/>
          <w:szCs w:val="26"/>
          <w:shd w:val="clear" w:color="auto" w:fill="FFFFFF"/>
        </w:rPr>
        <w:t>(1), 116-130.</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Khasanov</w:t>
      </w:r>
      <w:proofErr w:type="spellEnd"/>
      <w:r w:rsidRPr="00C95C53">
        <w:rPr>
          <w:rFonts w:ascii="Times New Roman" w:hAnsi="Times New Roman"/>
          <w:color w:val="222222"/>
          <w:sz w:val="24"/>
          <w:szCs w:val="26"/>
          <w:shd w:val="clear" w:color="auto" w:fill="FFFFFF"/>
          <w:lang w:val="en-US"/>
        </w:rPr>
        <w:t xml:space="preserve">, U. S., &amp; </w:t>
      </w: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 A. (2020). Morphological characteristics of chronic </w:t>
      </w:r>
      <w:proofErr w:type="spellStart"/>
      <w:r w:rsidRPr="00C95C53">
        <w:rPr>
          <w:rFonts w:ascii="Times New Roman" w:hAnsi="Times New Roman"/>
          <w:color w:val="222222"/>
          <w:sz w:val="24"/>
          <w:szCs w:val="26"/>
          <w:shd w:val="clear" w:color="auto" w:fill="FFFFFF"/>
          <w:lang w:val="en-US"/>
        </w:rPr>
        <w:t>polypous</w:t>
      </w:r>
      <w:proofErr w:type="spellEnd"/>
      <w:r w:rsidRPr="00C95C53">
        <w:rPr>
          <w:rFonts w:ascii="Times New Roman" w:hAnsi="Times New Roman"/>
          <w:color w:val="222222"/>
          <w:sz w:val="24"/>
          <w:szCs w:val="26"/>
          <w:shd w:val="clear" w:color="auto" w:fill="FFFFFF"/>
          <w:lang w:val="en-US"/>
        </w:rPr>
        <w:t xml:space="preserve"> </w:t>
      </w:r>
      <w:proofErr w:type="spellStart"/>
      <w:r w:rsidRPr="00C95C53">
        <w:rPr>
          <w:rFonts w:ascii="Times New Roman" w:hAnsi="Times New Roman"/>
          <w:color w:val="222222"/>
          <w:sz w:val="24"/>
          <w:szCs w:val="26"/>
          <w:shd w:val="clear" w:color="auto" w:fill="FFFFFF"/>
          <w:lang w:val="en-US"/>
        </w:rPr>
        <w:t>rhinosinusitis</w:t>
      </w:r>
      <w:proofErr w:type="spellEnd"/>
      <w:r w:rsidRPr="00C95C53">
        <w:rPr>
          <w:rFonts w:ascii="Times New Roman" w:hAnsi="Times New Roman"/>
          <w:color w:val="222222"/>
          <w:sz w:val="24"/>
          <w:szCs w:val="26"/>
          <w:shd w:val="clear" w:color="auto" w:fill="FFFFFF"/>
          <w:lang w:val="en-US"/>
        </w:rPr>
        <w:t>. </w:t>
      </w:r>
      <w:r w:rsidRPr="00C95C53">
        <w:rPr>
          <w:rFonts w:ascii="Times New Roman" w:hAnsi="Times New Roman"/>
          <w:i/>
          <w:iCs/>
          <w:color w:val="222222"/>
          <w:sz w:val="24"/>
          <w:szCs w:val="26"/>
          <w:shd w:val="clear" w:color="auto" w:fill="FFFFFF"/>
          <w:lang w:val="en-US"/>
        </w:rPr>
        <w:t>CUTTING EDGE-SCIENCE</w:t>
      </w:r>
      <w:r w:rsidRPr="00C95C53">
        <w:rPr>
          <w:rFonts w:ascii="Times New Roman" w:hAnsi="Times New Roman"/>
          <w:color w:val="222222"/>
          <w:sz w:val="24"/>
          <w:szCs w:val="26"/>
          <w:shd w:val="clear" w:color="auto" w:fill="FFFFFF"/>
          <w:lang w:val="en-US"/>
        </w:rPr>
        <w:t>, 30.</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 A., &amp; </w:t>
      </w:r>
      <w:proofErr w:type="spellStart"/>
      <w:r w:rsidRPr="00C95C53">
        <w:rPr>
          <w:rFonts w:ascii="Times New Roman" w:hAnsi="Times New Roman"/>
          <w:color w:val="222222"/>
          <w:sz w:val="24"/>
          <w:szCs w:val="26"/>
          <w:shd w:val="clear" w:color="auto" w:fill="FFFFFF"/>
          <w:lang w:val="en-US"/>
        </w:rPr>
        <w:t>Khasanov</w:t>
      </w:r>
      <w:proofErr w:type="spellEnd"/>
      <w:r w:rsidRPr="00C95C53">
        <w:rPr>
          <w:rFonts w:ascii="Times New Roman" w:hAnsi="Times New Roman"/>
          <w:color w:val="222222"/>
          <w:sz w:val="24"/>
          <w:szCs w:val="26"/>
          <w:shd w:val="clear" w:color="auto" w:fill="FFFFFF"/>
          <w:lang w:val="en-US"/>
        </w:rPr>
        <w:t xml:space="preserve">, U. S. (2021). Results of Frequency Analysis Distribution of Polymorphism Rs1800895 592c&gt; A </w:t>
      </w:r>
      <w:proofErr w:type="gramStart"/>
      <w:r w:rsidRPr="00C95C53">
        <w:rPr>
          <w:rFonts w:ascii="Times New Roman" w:hAnsi="Times New Roman"/>
          <w:color w:val="222222"/>
          <w:sz w:val="24"/>
          <w:szCs w:val="26"/>
          <w:shd w:val="clear" w:color="auto" w:fill="FFFFFF"/>
          <w:lang w:val="en-US"/>
        </w:rPr>
        <w:t>In</w:t>
      </w:r>
      <w:proofErr w:type="gramEnd"/>
      <w:r w:rsidRPr="00C95C53">
        <w:rPr>
          <w:rFonts w:ascii="Times New Roman" w:hAnsi="Times New Roman"/>
          <w:color w:val="222222"/>
          <w:sz w:val="24"/>
          <w:szCs w:val="26"/>
          <w:shd w:val="clear" w:color="auto" w:fill="FFFFFF"/>
          <w:lang w:val="en-US"/>
        </w:rPr>
        <w:t xml:space="preserve"> Il10 Gene among Patients with Chronic </w:t>
      </w:r>
      <w:proofErr w:type="spellStart"/>
      <w:r w:rsidRPr="00C95C53">
        <w:rPr>
          <w:rFonts w:ascii="Times New Roman" w:hAnsi="Times New Roman"/>
          <w:color w:val="222222"/>
          <w:sz w:val="24"/>
          <w:szCs w:val="26"/>
          <w:shd w:val="clear" w:color="auto" w:fill="FFFFFF"/>
          <w:lang w:val="en-US"/>
        </w:rPr>
        <w:t>Polypoid</w:t>
      </w:r>
      <w:proofErr w:type="spellEnd"/>
      <w:r w:rsidRPr="00C95C53">
        <w:rPr>
          <w:rFonts w:ascii="Times New Roman" w:hAnsi="Times New Roman"/>
          <w:color w:val="222222"/>
          <w:sz w:val="24"/>
          <w:szCs w:val="26"/>
          <w:shd w:val="clear" w:color="auto" w:fill="FFFFFF"/>
          <w:lang w:val="en-US"/>
        </w:rPr>
        <w:t xml:space="preserve"> </w:t>
      </w:r>
      <w:proofErr w:type="spellStart"/>
      <w:r w:rsidRPr="00C95C53">
        <w:rPr>
          <w:rFonts w:ascii="Times New Roman" w:hAnsi="Times New Roman"/>
          <w:color w:val="222222"/>
          <w:sz w:val="24"/>
          <w:szCs w:val="26"/>
          <w:shd w:val="clear" w:color="auto" w:fill="FFFFFF"/>
          <w:lang w:val="en-US"/>
        </w:rPr>
        <w:t>Rhinosinusitis</w:t>
      </w:r>
      <w:proofErr w:type="spellEnd"/>
      <w:r w:rsidRPr="00C95C53">
        <w:rPr>
          <w:rFonts w:ascii="Times New Roman" w:hAnsi="Times New Roman"/>
          <w:color w:val="222222"/>
          <w:sz w:val="24"/>
          <w:szCs w:val="26"/>
          <w:shd w:val="clear" w:color="auto" w:fill="FFFFFF"/>
          <w:lang w:val="en-US"/>
        </w:rPr>
        <w:t>. </w:t>
      </w:r>
      <w:proofErr w:type="spellStart"/>
      <w:r w:rsidRPr="00C95C53">
        <w:rPr>
          <w:rFonts w:ascii="Times New Roman" w:hAnsi="Times New Roman"/>
          <w:i/>
          <w:iCs/>
          <w:color w:val="222222"/>
          <w:sz w:val="24"/>
          <w:szCs w:val="26"/>
          <w:shd w:val="clear" w:color="auto" w:fill="FFFFFF"/>
        </w:rPr>
        <w:t>International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Journal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Of</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Medical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Science</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And</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Clinical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Research</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Studies</w:t>
      </w:r>
      <w:proofErr w:type="spellEnd"/>
      <w:r w:rsidRPr="00C95C53">
        <w:rPr>
          <w:rFonts w:ascii="Times New Roman" w:hAnsi="Times New Roman"/>
          <w:color w:val="222222"/>
          <w:sz w:val="24"/>
          <w:szCs w:val="26"/>
          <w:shd w:val="clear" w:color="auto" w:fill="FFFFFF"/>
        </w:rPr>
        <w:t>, </w:t>
      </w:r>
      <w:r w:rsidRPr="00C95C53">
        <w:rPr>
          <w:rFonts w:ascii="Times New Roman" w:hAnsi="Times New Roman"/>
          <w:i/>
          <w:iCs/>
          <w:color w:val="222222"/>
          <w:sz w:val="24"/>
          <w:szCs w:val="26"/>
          <w:shd w:val="clear" w:color="auto" w:fill="FFFFFF"/>
        </w:rPr>
        <w:t>1</w:t>
      </w:r>
      <w:r w:rsidRPr="00C95C53">
        <w:rPr>
          <w:rFonts w:ascii="Times New Roman" w:hAnsi="Times New Roman"/>
          <w:color w:val="222222"/>
          <w:sz w:val="24"/>
          <w:szCs w:val="26"/>
          <w:shd w:val="clear" w:color="auto" w:fill="FFFFFF"/>
        </w:rPr>
        <w:t>(6), 129-134.</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 A., </w:t>
      </w:r>
      <w:proofErr w:type="spellStart"/>
      <w:r w:rsidRPr="00C95C53">
        <w:rPr>
          <w:rFonts w:ascii="Times New Roman" w:hAnsi="Times New Roman"/>
          <w:color w:val="222222"/>
          <w:sz w:val="24"/>
          <w:szCs w:val="26"/>
          <w:shd w:val="clear" w:color="auto" w:fill="FFFFFF"/>
          <w:lang w:val="en-US"/>
        </w:rPr>
        <w:t>Khasanov</w:t>
      </w:r>
      <w:proofErr w:type="spellEnd"/>
      <w:r w:rsidRPr="00C95C53">
        <w:rPr>
          <w:rFonts w:ascii="Times New Roman" w:hAnsi="Times New Roman"/>
          <w:color w:val="222222"/>
          <w:sz w:val="24"/>
          <w:szCs w:val="26"/>
          <w:shd w:val="clear" w:color="auto" w:fill="FFFFFF"/>
          <w:lang w:val="en-US"/>
        </w:rPr>
        <w:t xml:space="preserve">, U. S., </w:t>
      </w:r>
      <w:proofErr w:type="spellStart"/>
      <w:r w:rsidRPr="00C95C53">
        <w:rPr>
          <w:rFonts w:ascii="Times New Roman" w:hAnsi="Times New Roman"/>
          <w:color w:val="222222"/>
          <w:sz w:val="24"/>
          <w:szCs w:val="26"/>
          <w:shd w:val="clear" w:color="auto" w:fill="FFFFFF"/>
          <w:lang w:val="en-US"/>
        </w:rPr>
        <w:t>Botirov</w:t>
      </w:r>
      <w:proofErr w:type="spellEnd"/>
      <w:r w:rsidRPr="00C95C53">
        <w:rPr>
          <w:rFonts w:ascii="Times New Roman" w:hAnsi="Times New Roman"/>
          <w:color w:val="222222"/>
          <w:sz w:val="24"/>
          <w:szCs w:val="26"/>
          <w:shd w:val="clear" w:color="auto" w:fill="FFFFFF"/>
          <w:lang w:val="en-US"/>
        </w:rPr>
        <w:t xml:space="preserve">, A. J., &amp; </w:t>
      </w:r>
      <w:proofErr w:type="spellStart"/>
      <w:r w:rsidRPr="00C95C53">
        <w:rPr>
          <w:rFonts w:ascii="Times New Roman" w:hAnsi="Times New Roman"/>
          <w:color w:val="222222"/>
          <w:sz w:val="24"/>
          <w:szCs w:val="26"/>
          <w:shd w:val="clear" w:color="auto" w:fill="FFFFFF"/>
          <w:lang w:val="en-US"/>
        </w:rPr>
        <w:t>Shaumarov</w:t>
      </w:r>
      <w:proofErr w:type="spellEnd"/>
      <w:r w:rsidRPr="00C95C53">
        <w:rPr>
          <w:rFonts w:ascii="Times New Roman" w:hAnsi="Times New Roman"/>
          <w:color w:val="222222"/>
          <w:sz w:val="24"/>
          <w:szCs w:val="26"/>
          <w:shd w:val="clear" w:color="auto" w:fill="FFFFFF"/>
          <w:lang w:val="en-US"/>
        </w:rPr>
        <w:t xml:space="preserve">, A. Z. (2020). Results of an </w:t>
      </w:r>
      <w:proofErr w:type="spellStart"/>
      <w:r w:rsidRPr="00C95C53">
        <w:rPr>
          <w:rFonts w:ascii="Times New Roman" w:hAnsi="Times New Roman"/>
          <w:color w:val="222222"/>
          <w:sz w:val="24"/>
          <w:szCs w:val="26"/>
          <w:shd w:val="clear" w:color="auto" w:fill="FFFFFF"/>
          <w:lang w:val="en-US"/>
        </w:rPr>
        <w:t>immunogistochemical</w:t>
      </w:r>
      <w:proofErr w:type="spellEnd"/>
      <w:r w:rsidRPr="00C95C53">
        <w:rPr>
          <w:rFonts w:ascii="Times New Roman" w:hAnsi="Times New Roman"/>
          <w:color w:val="222222"/>
          <w:sz w:val="24"/>
          <w:szCs w:val="26"/>
          <w:shd w:val="clear" w:color="auto" w:fill="FFFFFF"/>
          <w:lang w:val="en-US"/>
        </w:rPr>
        <w:t xml:space="preserve"> study in patients with </w:t>
      </w:r>
      <w:proofErr w:type="spellStart"/>
      <w:r w:rsidRPr="00C95C53">
        <w:rPr>
          <w:rFonts w:ascii="Times New Roman" w:hAnsi="Times New Roman"/>
          <w:color w:val="222222"/>
          <w:sz w:val="24"/>
          <w:szCs w:val="26"/>
          <w:shd w:val="clear" w:color="auto" w:fill="FFFFFF"/>
          <w:lang w:val="en-US"/>
        </w:rPr>
        <w:t>polipoid</w:t>
      </w:r>
      <w:proofErr w:type="spellEnd"/>
      <w:r w:rsidRPr="00C95C53">
        <w:rPr>
          <w:rFonts w:ascii="Times New Roman" w:hAnsi="Times New Roman"/>
          <w:color w:val="222222"/>
          <w:sz w:val="24"/>
          <w:szCs w:val="26"/>
          <w:shd w:val="clear" w:color="auto" w:fill="FFFFFF"/>
          <w:lang w:val="en-US"/>
        </w:rPr>
        <w:t xml:space="preserve"> </w:t>
      </w:r>
      <w:proofErr w:type="spellStart"/>
      <w:r w:rsidRPr="00C95C53">
        <w:rPr>
          <w:rFonts w:ascii="Times New Roman" w:hAnsi="Times New Roman"/>
          <w:color w:val="222222"/>
          <w:sz w:val="24"/>
          <w:szCs w:val="26"/>
          <w:shd w:val="clear" w:color="auto" w:fill="FFFFFF"/>
          <w:lang w:val="en-US"/>
        </w:rPr>
        <w:t>rhinosinusitis</w:t>
      </w:r>
      <w:proofErr w:type="spellEnd"/>
      <w:r w:rsidRPr="00C95C53">
        <w:rPr>
          <w:rFonts w:ascii="Times New Roman" w:hAnsi="Times New Roman"/>
          <w:color w:val="222222"/>
          <w:sz w:val="24"/>
          <w:szCs w:val="26"/>
          <w:shd w:val="clear" w:color="auto" w:fill="FFFFFF"/>
          <w:lang w:val="en-US"/>
        </w:rPr>
        <w:t>. </w:t>
      </w:r>
      <w:proofErr w:type="spellStart"/>
      <w:r w:rsidRPr="00C95C53">
        <w:rPr>
          <w:rFonts w:ascii="Times New Roman" w:hAnsi="Times New Roman"/>
          <w:i/>
          <w:iCs/>
          <w:color w:val="222222"/>
          <w:sz w:val="24"/>
          <w:szCs w:val="26"/>
          <w:shd w:val="clear" w:color="auto" w:fill="FFFFFF"/>
        </w:rPr>
        <w:t>European</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Journal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of</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Molecular</w:t>
      </w:r>
      <w:proofErr w:type="spellEnd"/>
      <w:r w:rsidRPr="00C95C53">
        <w:rPr>
          <w:rFonts w:ascii="Times New Roman" w:hAnsi="Times New Roman"/>
          <w:i/>
          <w:iCs/>
          <w:color w:val="222222"/>
          <w:sz w:val="24"/>
          <w:szCs w:val="26"/>
          <w:shd w:val="clear" w:color="auto" w:fill="FFFFFF"/>
        </w:rPr>
        <w:t xml:space="preserve"> &amp; </w:t>
      </w:r>
      <w:proofErr w:type="spellStart"/>
      <w:r w:rsidRPr="00C95C53">
        <w:rPr>
          <w:rFonts w:ascii="Times New Roman" w:hAnsi="Times New Roman"/>
          <w:i/>
          <w:iCs/>
          <w:color w:val="222222"/>
          <w:sz w:val="24"/>
          <w:szCs w:val="26"/>
          <w:shd w:val="clear" w:color="auto" w:fill="FFFFFF"/>
        </w:rPr>
        <w:t>Clinical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Medicine</w:t>
      </w:r>
      <w:proofErr w:type="spellEnd"/>
      <w:r w:rsidRPr="00C95C53">
        <w:rPr>
          <w:rFonts w:ascii="Times New Roman" w:hAnsi="Times New Roman"/>
          <w:color w:val="222222"/>
          <w:sz w:val="24"/>
          <w:szCs w:val="26"/>
          <w:shd w:val="clear" w:color="auto" w:fill="FFFFFF"/>
        </w:rPr>
        <w:t>, </w:t>
      </w:r>
      <w:r w:rsidRPr="00C95C53">
        <w:rPr>
          <w:rFonts w:ascii="Times New Roman" w:hAnsi="Times New Roman"/>
          <w:i/>
          <w:iCs/>
          <w:color w:val="222222"/>
          <w:sz w:val="24"/>
          <w:szCs w:val="26"/>
          <w:shd w:val="clear" w:color="auto" w:fill="FFFFFF"/>
        </w:rPr>
        <w:t>7</w:t>
      </w:r>
      <w:r w:rsidRPr="00C95C53">
        <w:rPr>
          <w:rFonts w:ascii="Times New Roman" w:hAnsi="Times New Roman"/>
          <w:color w:val="222222"/>
          <w:sz w:val="24"/>
          <w:szCs w:val="26"/>
          <w:shd w:val="clear" w:color="auto" w:fill="FFFFFF"/>
        </w:rPr>
        <w:t>(2), 2526-2541.</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 A., </w:t>
      </w:r>
      <w:proofErr w:type="spellStart"/>
      <w:r w:rsidRPr="00C95C53">
        <w:rPr>
          <w:rFonts w:ascii="Times New Roman" w:hAnsi="Times New Roman"/>
          <w:color w:val="222222"/>
          <w:sz w:val="24"/>
          <w:szCs w:val="26"/>
          <w:shd w:val="clear" w:color="auto" w:fill="FFFFFF"/>
          <w:lang w:val="en-US"/>
        </w:rPr>
        <w:t>Khasanov</w:t>
      </w:r>
      <w:proofErr w:type="spellEnd"/>
      <w:r w:rsidRPr="00C95C53">
        <w:rPr>
          <w:rFonts w:ascii="Times New Roman" w:hAnsi="Times New Roman"/>
          <w:color w:val="222222"/>
          <w:sz w:val="24"/>
          <w:szCs w:val="26"/>
          <w:shd w:val="clear" w:color="auto" w:fill="FFFFFF"/>
          <w:lang w:val="en-US"/>
        </w:rPr>
        <w:t xml:space="preserve">, U. S., &amp; </w:t>
      </w:r>
      <w:proofErr w:type="spellStart"/>
      <w:r w:rsidRPr="00C95C53">
        <w:rPr>
          <w:rFonts w:ascii="Times New Roman" w:hAnsi="Times New Roman"/>
          <w:color w:val="222222"/>
          <w:sz w:val="24"/>
          <w:szCs w:val="26"/>
          <w:shd w:val="clear" w:color="auto" w:fill="FFFFFF"/>
          <w:lang w:val="en-US"/>
        </w:rPr>
        <w:t>Vokhidov</w:t>
      </w:r>
      <w:proofErr w:type="spellEnd"/>
      <w:r w:rsidRPr="00C95C53">
        <w:rPr>
          <w:rFonts w:ascii="Times New Roman" w:hAnsi="Times New Roman"/>
          <w:color w:val="222222"/>
          <w:sz w:val="24"/>
          <w:szCs w:val="26"/>
          <w:shd w:val="clear" w:color="auto" w:fill="FFFFFF"/>
          <w:lang w:val="en-US"/>
        </w:rPr>
        <w:t>, U. N. (2018). The prevalence of chronic inflammatory diseases of the nose and paranasal sinuses in patients with myocarditis. </w:t>
      </w:r>
      <w:proofErr w:type="spellStart"/>
      <w:r w:rsidRPr="00C95C53">
        <w:rPr>
          <w:rFonts w:ascii="Times New Roman" w:hAnsi="Times New Roman"/>
          <w:i/>
          <w:iCs/>
          <w:color w:val="222222"/>
          <w:sz w:val="24"/>
          <w:szCs w:val="26"/>
          <w:shd w:val="clear" w:color="auto" w:fill="FFFFFF"/>
        </w:rPr>
        <w:t>European</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Science</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Review</w:t>
      </w:r>
      <w:proofErr w:type="spellEnd"/>
      <w:r w:rsidRPr="00C95C53">
        <w:rPr>
          <w:rFonts w:ascii="Times New Roman" w:hAnsi="Times New Roman"/>
          <w:color w:val="222222"/>
          <w:sz w:val="24"/>
          <w:szCs w:val="26"/>
          <w:shd w:val="clear" w:color="auto" w:fill="FFFFFF"/>
        </w:rPr>
        <w:t>, (5-6), 147-149.</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 A. Prevalence of Allelic and Genotypic Variants of Il4, Il10, Il12b and Tlr2 Gene Polymorphism in Patients with Chronic </w:t>
      </w:r>
      <w:proofErr w:type="spellStart"/>
      <w:r w:rsidRPr="00C95C53">
        <w:rPr>
          <w:rFonts w:ascii="Times New Roman" w:hAnsi="Times New Roman"/>
          <w:color w:val="222222"/>
          <w:sz w:val="24"/>
          <w:szCs w:val="26"/>
          <w:shd w:val="clear" w:color="auto" w:fill="FFFFFF"/>
          <w:lang w:val="en-US"/>
        </w:rPr>
        <w:t>Polypoid</w:t>
      </w:r>
      <w:proofErr w:type="spellEnd"/>
      <w:r w:rsidRPr="00C95C53">
        <w:rPr>
          <w:rFonts w:ascii="Times New Roman" w:hAnsi="Times New Roman"/>
          <w:color w:val="222222"/>
          <w:sz w:val="24"/>
          <w:szCs w:val="26"/>
          <w:shd w:val="clear" w:color="auto" w:fill="FFFFFF"/>
          <w:lang w:val="en-US"/>
        </w:rPr>
        <w:t xml:space="preserve"> </w:t>
      </w:r>
      <w:proofErr w:type="spellStart"/>
      <w:r w:rsidRPr="00C95C53">
        <w:rPr>
          <w:rFonts w:ascii="Times New Roman" w:hAnsi="Times New Roman"/>
          <w:color w:val="222222"/>
          <w:sz w:val="24"/>
          <w:szCs w:val="26"/>
          <w:shd w:val="clear" w:color="auto" w:fill="FFFFFF"/>
          <w:lang w:val="en-US"/>
        </w:rPr>
        <w:t>Rhinosinusitis</w:t>
      </w:r>
      <w:proofErr w:type="spellEnd"/>
      <w:r w:rsidRPr="00C95C53">
        <w:rPr>
          <w:rFonts w:ascii="Times New Roman" w:hAnsi="Times New Roman"/>
          <w:color w:val="222222"/>
          <w:sz w:val="24"/>
          <w:szCs w:val="26"/>
          <w:shd w:val="clear" w:color="auto" w:fill="FFFFFF"/>
          <w:lang w:val="en-US"/>
        </w:rPr>
        <w:t>.</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Jumanov</w:t>
      </w:r>
      <w:proofErr w:type="spellEnd"/>
      <w:r w:rsidRPr="00C95C53">
        <w:rPr>
          <w:rFonts w:ascii="Times New Roman" w:hAnsi="Times New Roman"/>
          <w:color w:val="222222"/>
          <w:sz w:val="24"/>
          <w:szCs w:val="26"/>
          <w:shd w:val="clear" w:color="auto" w:fill="FFFFFF"/>
          <w:lang w:val="en-US"/>
        </w:rPr>
        <w:t xml:space="preserve">, D. A. U., </w:t>
      </w:r>
      <w:proofErr w:type="spellStart"/>
      <w:r w:rsidRPr="00C95C53">
        <w:rPr>
          <w:rFonts w:ascii="Times New Roman" w:hAnsi="Times New Roman"/>
          <w:color w:val="222222"/>
          <w:sz w:val="24"/>
          <w:szCs w:val="26"/>
          <w:shd w:val="clear" w:color="auto" w:fill="FFFFFF"/>
          <w:lang w:val="en-US"/>
        </w:rPr>
        <w:t>Bakieva</w:t>
      </w:r>
      <w:proofErr w:type="spellEnd"/>
      <w:r w:rsidRPr="00C95C53">
        <w:rPr>
          <w:rFonts w:ascii="Times New Roman" w:hAnsi="Times New Roman"/>
          <w:color w:val="222222"/>
          <w:sz w:val="24"/>
          <w:szCs w:val="26"/>
          <w:shd w:val="clear" w:color="auto" w:fill="FFFFFF"/>
          <w:lang w:val="en-US"/>
        </w:rPr>
        <w:t xml:space="preserve">, S. K., </w:t>
      </w: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 A., </w:t>
      </w:r>
      <w:proofErr w:type="spellStart"/>
      <w:r w:rsidRPr="00C95C53">
        <w:rPr>
          <w:rFonts w:ascii="Times New Roman" w:hAnsi="Times New Roman"/>
          <w:color w:val="222222"/>
          <w:sz w:val="24"/>
          <w:szCs w:val="26"/>
          <w:shd w:val="clear" w:color="auto" w:fill="FFFFFF"/>
          <w:lang w:val="en-US"/>
        </w:rPr>
        <w:t>Kudiyarov</w:t>
      </w:r>
      <w:proofErr w:type="spellEnd"/>
      <w:r w:rsidRPr="00C95C53">
        <w:rPr>
          <w:rFonts w:ascii="Times New Roman" w:hAnsi="Times New Roman"/>
          <w:color w:val="222222"/>
          <w:sz w:val="24"/>
          <w:szCs w:val="26"/>
          <w:shd w:val="clear" w:color="auto" w:fill="FFFFFF"/>
          <w:lang w:val="en-US"/>
        </w:rPr>
        <w:t xml:space="preserve">, I. A., &amp; </w:t>
      </w:r>
      <w:proofErr w:type="spellStart"/>
      <w:r w:rsidRPr="00C95C53">
        <w:rPr>
          <w:rFonts w:ascii="Times New Roman" w:hAnsi="Times New Roman"/>
          <w:color w:val="222222"/>
          <w:sz w:val="24"/>
          <w:szCs w:val="26"/>
          <w:shd w:val="clear" w:color="auto" w:fill="FFFFFF"/>
          <w:lang w:val="en-US"/>
        </w:rPr>
        <w:t>Djabbarov</w:t>
      </w:r>
      <w:proofErr w:type="spellEnd"/>
      <w:r w:rsidRPr="00C95C53">
        <w:rPr>
          <w:rFonts w:ascii="Times New Roman" w:hAnsi="Times New Roman"/>
          <w:color w:val="222222"/>
          <w:sz w:val="24"/>
          <w:szCs w:val="26"/>
          <w:shd w:val="clear" w:color="auto" w:fill="FFFFFF"/>
          <w:lang w:val="en-US"/>
        </w:rPr>
        <w:t>, N. N. (2021). International Journal of Biological and Pharmaceutical Sciences Archive. </w:t>
      </w:r>
      <w:r w:rsidRPr="00C95C53">
        <w:rPr>
          <w:rFonts w:ascii="Times New Roman" w:hAnsi="Times New Roman"/>
          <w:i/>
          <w:iCs/>
          <w:color w:val="222222"/>
          <w:sz w:val="24"/>
          <w:szCs w:val="26"/>
          <w:shd w:val="clear" w:color="auto" w:fill="FFFFFF"/>
          <w:lang w:val="en-US"/>
        </w:rPr>
        <w:t>International Journal of Biological and Pharmaceutical Sciences Archive</w:t>
      </w:r>
      <w:r w:rsidRPr="00C95C53">
        <w:rPr>
          <w:rFonts w:ascii="Times New Roman" w:hAnsi="Times New Roman"/>
          <w:color w:val="222222"/>
          <w:sz w:val="24"/>
          <w:szCs w:val="26"/>
          <w:shd w:val="clear" w:color="auto" w:fill="FFFFFF"/>
          <w:lang w:val="en-US"/>
        </w:rPr>
        <w:t>, </w:t>
      </w:r>
      <w:r w:rsidRPr="00C95C53">
        <w:rPr>
          <w:rFonts w:ascii="Times New Roman" w:hAnsi="Times New Roman"/>
          <w:i/>
          <w:iCs/>
          <w:color w:val="222222"/>
          <w:sz w:val="24"/>
          <w:szCs w:val="26"/>
          <w:shd w:val="clear" w:color="auto" w:fill="FFFFFF"/>
          <w:lang w:val="en-US"/>
        </w:rPr>
        <w:t>1</w:t>
      </w:r>
      <w:r w:rsidRPr="00C95C53">
        <w:rPr>
          <w:rFonts w:ascii="Times New Roman" w:hAnsi="Times New Roman"/>
          <w:color w:val="222222"/>
          <w:sz w:val="24"/>
          <w:szCs w:val="26"/>
          <w:shd w:val="clear" w:color="auto" w:fill="FFFFFF"/>
          <w:lang w:val="en-US"/>
        </w:rPr>
        <w:t>(1), 011-015.</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Shaumarov</w:t>
      </w:r>
      <w:proofErr w:type="spellEnd"/>
      <w:r w:rsidRPr="00C95C53">
        <w:rPr>
          <w:rFonts w:ascii="Times New Roman" w:hAnsi="Times New Roman"/>
          <w:color w:val="222222"/>
          <w:sz w:val="24"/>
          <w:szCs w:val="26"/>
          <w:shd w:val="clear" w:color="auto" w:fill="FFFFFF"/>
          <w:lang w:val="en-US"/>
        </w:rPr>
        <w:t xml:space="preserve">, A. Z., </w:t>
      </w:r>
      <w:proofErr w:type="spellStart"/>
      <w:r w:rsidRPr="00C95C53">
        <w:rPr>
          <w:rFonts w:ascii="Times New Roman" w:hAnsi="Times New Roman"/>
          <w:color w:val="222222"/>
          <w:sz w:val="24"/>
          <w:szCs w:val="26"/>
          <w:shd w:val="clear" w:color="auto" w:fill="FFFFFF"/>
          <w:lang w:val="en-US"/>
        </w:rPr>
        <w:t>Shaikhova</w:t>
      </w:r>
      <w:proofErr w:type="spellEnd"/>
      <w:r w:rsidRPr="00C95C53">
        <w:rPr>
          <w:rFonts w:ascii="Times New Roman" w:hAnsi="Times New Roman"/>
          <w:color w:val="222222"/>
          <w:sz w:val="24"/>
          <w:szCs w:val="26"/>
          <w:shd w:val="clear" w:color="auto" w:fill="FFFFFF"/>
          <w:lang w:val="en-US"/>
        </w:rPr>
        <w:t xml:space="preserve">, H. E., </w:t>
      </w:r>
      <w:proofErr w:type="spellStart"/>
      <w:r w:rsidRPr="00C95C53">
        <w:rPr>
          <w:rFonts w:ascii="Times New Roman" w:hAnsi="Times New Roman"/>
          <w:color w:val="222222"/>
          <w:sz w:val="24"/>
          <w:szCs w:val="26"/>
          <w:shd w:val="clear" w:color="auto" w:fill="FFFFFF"/>
          <w:lang w:val="en-US"/>
        </w:rPr>
        <w:t>Normurodov</w:t>
      </w:r>
      <w:proofErr w:type="spellEnd"/>
      <w:r w:rsidRPr="00C95C53">
        <w:rPr>
          <w:rFonts w:ascii="Times New Roman" w:hAnsi="Times New Roman"/>
          <w:color w:val="222222"/>
          <w:sz w:val="24"/>
          <w:szCs w:val="26"/>
          <w:shd w:val="clear" w:color="auto" w:fill="FFFFFF"/>
          <w:lang w:val="en-US"/>
        </w:rPr>
        <w:t xml:space="preserve">, B. K., </w:t>
      </w:r>
      <w:proofErr w:type="spellStart"/>
      <w:r w:rsidRPr="00C95C53">
        <w:rPr>
          <w:rFonts w:ascii="Times New Roman" w:hAnsi="Times New Roman"/>
          <w:color w:val="222222"/>
          <w:sz w:val="24"/>
          <w:szCs w:val="26"/>
          <w:shd w:val="clear" w:color="auto" w:fill="FFFFFF"/>
          <w:lang w:val="en-US"/>
        </w:rPr>
        <w:t>Akhmedov</w:t>
      </w:r>
      <w:proofErr w:type="spellEnd"/>
      <w:r w:rsidRPr="00C95C53">
        <w:rPr>
          <w:rFonts w:ascii="Times New Roman" w:hAnsi="Times New Roman"/>
          <w:color w:val="222222"/>
          <w:sz w:val="24"/>
          <w:szCs w:val="26"/>
          <w:shd w:val="clear" w:color="auto" w:fill="FFFFFF"/>
          <w:lang w:val="en-US"/>
        </w:rPr>
        <w:t xml:space="preserve">, S. E., &amp; </w:t>
      </w: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J. A. (2021). Role of Hemostatic Agents in Simultaneous Surgical Interventions in the Nasal Cavity. </w:t>
      </w:r>
      <w:proofErr w:type="spellStart"/>
      <w:r w:rsidRPr="00C95C53">
        <w:rPr>
          <w:rFonts w:ascii="Times New Roman" w:hAnsi="Times New Roman"/>
          <w:i/>
          <w:iCs/>
          <w:color w:val="222222"/>
          <w:sz w:val="24"/>
          <w:szCs w:val="26"/>
          <w:shd w:val="clear" w:color="auto" w:fill="FFFFFF"/>
        </w:rPr>
        <w:t>Journal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of</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Experimental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and</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Clinical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Surgery</w:t>
      </w:r>
      <w:proofErr w:type="spellEnd"/>
      <w:r w:rsidRPr="00C95C53">
        <w:rPr>
          <w:rFonts w:ascii="Times New Roman" w:hAnsi="Times New Roman"/>
          <w:color w:val="222222"/>
          <w:sz w:val="24"/>
          <w:szCs w:val="26"/>
          <w:shd w:val="clear" w:color="auto" w:fill="FFFFFF"/>
        </w:rPr>
        <w:t>, </w:t>
      </w:r>
      <w:r w:rsidRPr="00C95C53">
        <w:rPr>
          <w:rFonts w:ascii="Times New Roman" w:hAnsi="Times New Roman"/>
          <w:i/>
          <w:iCs/>
          <w:color w:val="222222"/>
          <w:sz w:val="24"/>
          <w:szCs w:val="26"/>
          <w:shd w:val="clear" w:color="auto" w:fill="FFFFFF"/>
        </w:rPr>
        <w:t>14</w:t>
      </w:r>
      <w:r w:rsidRPr="00C95C53">
        <w:rPr>
          <w:rFonts w:ascii="Times New Roman" w:hAnsi="Times New Roman"/>
          <w:color w:val="222222"/>
          <w:sz w:val="24"/>
          <w:szCs w:val="26"/>
          <w:shd w:val="clear" w:color="auto" w:fill="FFFFFF"/>
        </w:rPr>
        <w:t>(2), 175-180.</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r w:rsidRPr="00C95C53">
        <w:rPr>
          <w:rFonts w:ascii="Times New Roman" w:hAnsi="Times New Roman"/>
          <w:color w:val="222222"/>
          <w:sz w:val="24"/>
          <w:szCs w:val="26"/>
          <w:shd w:val="clear" w:color="auto" w:fill="FFFFFF"/>
          <w:lang w:val="en-US"/>
        </w:rPr>
        <w:t xml:space="preserve">UN, </w:t>
      </w:r>
      <w:proofErr w:type="spellStart"/>
      <w:r w:rsidRPr="00C95C53">
        <w:rPr>
          <w:rFonts w:ascii="Times New Roman" w:hAnsi="Times New Roman"/>
          <w:color w:val="222222"/>
          <w:sz w:val="24"/>
          <w:szCs w:val="26"/>
          <w:shd w:val="clear" w:color="auto" w:fill="FFFFFF"/>
          <w:lang w:val="en-US"/>
        </w:rPr>
        <w:t>Khasanov</w:t>
      </w:r>
      <w:proofErr w:type="spellEnd"/>
      <w:r w:rsidRPr="00C95C53">
        <w:rPr>
          <w:rFonts w:ascii="Times New Roman" w:hAnsi="Times New Roman"/>
          <w:color w:val="222222"/>
          <w:sz w:val="24"/>
          <w:szCs w:val="26"/>
          <w:shd w:val="clear" w:color="auto" w:fill="FFFFFF"/>
          <w:lang w:val="en-US"/>
        </w:rPr>
        <w:t xml:space="preserve"> US </w:t>
      </w: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JA </w:t>
      </w:r>
      <w:proofErr w:type="spellStart"/>
      <w:r w:rsidRPr="00C95C53">
        <w:rPr>
          <w:rFonts w:ascii="Times New Roman" w:hAnsi="Times New Roman"/>
          <w:color w:val="222222"/>
          <w:sz w:val="24"/>
          <w:szCs w:val="26"/>
          <w:shd w:val="clear" w:color="auto" w:fill="FFFFFF"/>
          <w:lang w:val="en-US"/>
        </w:rPr>
        <w:t>Vokhidov</w:t>
      </w:r>
      <w:proofErr w:type="spellEnd"/>
      <w:r w:rsidRPr="00C95C53">
        <w:rPr>
          <w:rFonts w:ascii="Times New Roman" w:hAnsi="Times New Roman"/>
          <w:color w:val="222222"/>
          <w:sz w:val="24"/>
          <w:szCs w:val="26"/>
          <w:shd w:val="clear" w:color="auto" w:fill="FFFFFF"/>
          <w:lang w:val="en-US"/>
        </w:rPr>
        <w:t xml:space="preserve">, and A. J. </w:t>
      </w:r>
      <w:proofErr w:type="spellStart"/>
      <w:r w:rsidRPr="00C95C53">
        <w:rPr>
          <w:rFonts w:ascii="Times New Roman" w:hAnsi="Times New Roman"/>
          <w:color w:val="222222"/>
          <w:sz w:val="24"/>
          <w:szCs w:val="26"/>
          <w:shd w:val="clear" w:color="auto" w:fill="FFFFFF"/>
          <w:lang w:val="en-US"/>
        </w:rPr>
        <w:t>Botirov</w:t>
      </w:r>
      <w:proofErr w:type="spellEnd"/>
      <w:r w:rsidRPr="00C95C53">
        <w:rPr>
          <w:rFonts w:ascii="Times New Roman" w:hAnsi="Times New Roman"/>
          <w:color w:val="222222"/>
          <w:sz w:val="24"/>
          <w:szCs w:val="26"/>
          <w:shd w:val="clear" w:color="auto" w:fill="FFFFFF"/>
          <w:lang w:val="en-US"/>
        </w:rPr>
        <w:t xml:space="preserve">. "Frequency analysis results distribution of C589T rs2243250 polymorphism in IL4 gene among patients with chronic </w:t>
      </w:r>
      <w:proofErr w:type="spellStart"/>
      <w:r w:rsidRPr="00C95C53">
        <w:rPr>
          <w:rFonts w:ascii="Times New Roman" w:hAnsi="Times New Roman"/>
          <w:color w:val="222222"/>
          <w:sz w:val="24"/>
          <w:szCs w:val="26"/>
          <w:shd w:val="clear" w:color="auto" w:fill="FFFFFF"/>
          <w:lang w:val="en-US"/>
        </w:rPr>
        <w:t>rhinosinusitis</w:t>
      </w:r>
      <w:proofErr w:type="spellEnd"/>
      <w:r w:rsidRPr="00C95C53">
        <w:rPr>
          <w:rFonts w:ascii="Times New Roman" w:hAnsi="Times New Roman"/>
          <w:color w:val="222222"/>
          <w:sz w:val="24"/>
          <w:szCs w:val="26"/>
          <w:shd w:val="clear" w:color="auto" w:fill="FFFFFF"/>
          <w:lang w:val="en-US"/>
        </w:rPr>
        <w:t xml:space="preserve">." </w:t>
      </w:r>
      <w:r w:rsidRPr="00C95C53">
        <w:rPr>
          <w:rFonts w:ascii="Times New Roman" w:hAnsi="Times New Roman"/>
          <w:color w:val="222222"/>
          <w:sz w:val="24"/>
          <w:szCs w:val="26"/>
          <w:shd w:val="clear" w:color="auto" w:fill="FFFFFF"/>
        </w:rPr>
        <w:t>(2021).</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Nordjigitov</w:t>
      </w:r>
      <w:proofErr w:type="spellEnd"/>
      <w:r w:rsidRPr="00C95C53">
        <w:rPr>
          <w:rFonts w:ascii="Times New Roman" w:hAnsi="Times New Roman"/>
          <w:color w:val="222222"/>
          <w:sz w:val="24"/>
          <w:szCs w:val="26"/>
          <w:shd w:val="clear" w:color="auto" w:fill="FFFFFF"/>
          <w:lang w:val="en-US"/>
        </w:rPr>
        <w:t xml:space="preserve">, F. N., &amp; </w:t>
      </w: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J. A. (2021). RESULTS OF MORPHOLOGICAL STUDIES OF VARIOUS FORMS OF CHRONIC TONSILLITIS. </w:t>
      </w:r>
      <w:proofErr w:type="spellStart"/>
      <w:r w:rsidRPr="00C95C53">
        <w:rPr>
          <w:rFonts w:ascii="Times New Roman" w:hAnsi="Times New Roman"/>
          <w:i/>
          <w:iCs/>
          <w:color w:val="222222"/>
          <w:sz w:val="24"/>
          <w:szCs w:val="26"/>
          <w:shd w:val="clear" w:color="auto" w:fill="FFFFFF"/>
        </w:rPr>
        <w:t>Central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Asian</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Journal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of</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Medicine</w:t>
      </w:r>
      <w:proofErr w:type="spellEnd"/>
      <w:r w:rsidRPr="00C95C53">
        <w:rPr>
          <w:rFonts w:ascii="Times New Roman" w:hAnsi="Times New Roman"/>
          <w:color w:val="222222"/>
          <w:sz w:val="24"/>
          <w:szCs w:val="26"/>
          <w:shd w:val="clear" w:color="auto" w:fill="FFFFFF"/>
        </w:rPr>
        <w:t>, </w:t>
      </w:r>
      <w:r w:rsidRPr="00C95C53">
        <w:rPr>
          <w:rFonts w:ascii="Times New Roman" w:hAnsi="Times New Roman"/>
          <w:i/>
          <w:iCs/>
          <w:color w:val="222222"/>
          <w:sz w:val="24"/>
          <w:szCs w:val="26"/>
          <w:shd w:val="clear" w:color="auto" w:fill="FFFFFF"/>
        </w:rPr>
        <w:t>2021</w:t>
      </w:r>
      <w:r w:rsidRPr="00C95C53">
        <w:rPr>
          <w:rFonts w:ascii="Times New Roman" w:hAnsi="Times New Roman"/>
          <w:color w:val="222222"/>
          <w:sz w:val="24"/>
          <w:szCs w:val="26"/>
          <w:shd w:val="clear" w:color="auto" w:fill="FFFFFF"/>
        </w:rPr>
        <w:t>(4), 125-132.</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Khasanov</w:t>
      </w:r>
      <w:proofErr w:type="spellEnd"/>
      <w:r w:rsidRPr="00C95C53">
        <w:rPr>
          <w:rFonts w:ascii="Times New Roman" w:hAnsi="Times New Roman"/>
          <w:color w:val="222222"/>
          <w:sz w:val="24"/>
          <w:szCs w:val="26"/>
          <w:shd w:val="clear" w:color="auto" w:fill="FFFFFF"/>
          <w:lang w:val="en-US"/>
        </w:rPr>
        <w:t xml:space="preserve">, U. S., </w:t>
      </w: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xml:space="preserve">, J. A., </w:t>
      </w:r>
      <w:proofErr w:type="spellStart"/>
      <w:r w:rsidRPr="00C95C53">
        <w:rPr>
          <w:rFonts w:ascii="Times New Roman" w:hAnsi="Times New Roman"/>
          <w:color w:val="222222"/>
          <w:sz w:val="24"/>
          <w:szCs w:val="26"/>
          <w:shd w:val="clear" w:color="auto" w:fill="FFFFFF"/>
          <w:lang w:val="en-US"/>
        </w:rPr>
        <w:t>Vokhidov</w:t>
      </w:r>
      <w:proofErr w:type="spellEnd"/>
      <w:r w:rsidRPr="00C95C53">
        <w:rPr>
          <w:rFonts w:ascii="Times New Roman" w:hAnsi="Times New Roman"/>
          <w:color w:val="222222"/>
          <w:sz w:val="24"/>
          <w:szCs w:val="26"/>
          <w:shd w:val="clear" w:color="auto" w:fill="FFFFFF"/>
          <w:lang w:val="en-US"/>
        </w:rPr>
        <w:t xml:space="preserve">, U. N., </w:t>
      </w:r>
      <w:proofErr w:type="spellStart"/>
      <w:r w:rsidRPr="00C95C53">
        <w:rPr>
          <w:rFonts w:ascii="Times New Roman" w:hAnsi="Times New Roman"/>
          <w:color w:val="222222"/>
          <w:sz w:val="24"/>
          <w:szCs w:val="26"/>
          <w:shd w:val="clear" w:color="auto" w:fill="FFFFFF"/>
          <w:lang w:val="en-US"/>
        </w:rPr>
        <w:t>Khujanov</w:t>
      </w:r>
      <w:proofErr w:type="spellEnd"/>
      <w:r w:rsidRPr="00C95C53">
        <w:rPr>
          <w:rFonts w:ascii="Times New Roman" w:hAnsi="Times New Roman"/>
          <w:color w:val="222222"/>
          <w:sz w:val="24"/>
          <w:szCs w:val="26"/>
          <w:shd w:val="clear" w:color="auto" w:fill="FFFFFF"/>
          <w:lang w:val="en-US"/>
        </w:rPr>
        <w:t xml:space="preserve">, S. K., </w:t>
      </w:r>
      <w:proofErr w:type="spellStart"/>
      <w:r w:rsidRPr="00C95C53">
        <w:rPr>
          <w:rFonts w:ascii="Times New Roman" w:hAnsi="Times New Roman"/>
          <w:color w:val="222222"/>
          <w:sz w:val="24"/>
          <w:szCs w:val="26"/>
          <w:shd w:val="clear" w:color="auto" w:fill="FFFFFF"/>
          <w:lang w:val="en-US"/>
        </w:rPr>
        <w:t>Botirov</w:t>
      </w:r>
      <w:proofErr w:type="spellEnd"/>
      <w:r w:rsidRPr="00C95C53">
        <w:rPr>
          <w:rFonts w:ascii="Times New Roman" w:hAnsi="Times New Roman"/>
          <w:color w:val="222222"/>
          <w:sz w:val="24"/>
          <w:szCs w:val="26"/>
          <w:shd w:val="clear" w:color="auto" w:fill="FFFFFF"/>
          <w:lang w:val="en-US"/>
        </w:rPr>
        <w:t xml:space="preserve">, A. Z., &amp; </w:t>
      </w:r>
      <w:proofErr w:type="spellStart"/>
      <w:r w:rsidRPr="00C95C53">
        <w:rPr>
          <w:rFonts w:ascii="Times New Roman" w:hAnsi="Times New Roman"/>
          <w:color w:val="222222"/>
          <w:sz w:val="24"/>
          <w:szCs w:val="26"/>
          <w:shd w:val="clear" w:color="auto" w:fill="FFFFFF"/>
          <w:lang w:val="en-US"/>
        </w:rPr>
        <w:t>Shaumarov</w:t>
      </w:r>
      <w:proofErr w:type="spellEnd"/>
      <w:r w:rsidRPr="00C95C53">
        <w:rPr>
          <w:rFonts w:ascii="Times New Roman" w:hAnsi="Times New Roman"/>
          <w:color w:val="222222"/>
          <w:sz w:val="24"/>
          <w:szCs w:val="26"/>
          <w:shd w:val="clear" w:color="auto" w:fill="FFFFFF"/>
          <w:lang w:val="en-US"/>
        </w:rPr>
        <w:t>, A. Z. (2022). RESULTS OF FREQUENCY ANALYSIS DISTRIBUTION OF A1188C RS3212227 POLYMORPHISM IN THE IL 12B GENE AMONG PATIENTS WITH CHRONIC RHINOSINUSITIS POLYPOSIS. </w:t>
      </w:r>
      <w:proofErr w:type="spellStart"/>
      <w:r w:rsidRPr="00C95C53">
        <w:rPr>
          <w:rFonts w:ascii="Times New Roman" w:hAnsi="Times New Roman"/>
          <w:i/>
          <w:iCs/>
          <w:color w:val="222222"/>
          <w:sz w:val="24"/>
          <w:szCs w:val="26"/>
          <w:shd w:val="clear" w:color="auto" w:fill="FFFFFF"/>
        </w:rPr>
        <w:t>Oriental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Journal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of</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Medicine</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and</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Pharmacology</w:t>
      </w:r>
      <w:proofErr w:type="spellEnd"/>
      <w:r w:rsidRPr="00C95C53">
        <w:rPr>
          <w:rFonts w:ascii="Times New Roman" w:hAnsi="Times New Roman"/>
          <w:color w:val="222222"/>
          <w:sz w:val="24"/>
          <w:szCs w:val="26"/>
          <w:shd w:val="clear" w:color="auto" w:fill="FFFFFF"/>
        </w:rPr>
        <w:t>, </w:t>
      </w:r>
      <w:r w:rsidRPr="00C95C53">
        <w:rPr>
          <w:rFonts w:ascii="Times New Roman" w:hAnsi="Times New Roman"/>
          <w:i/>
          <w:iCs/>
          <w:color w:val="222222"/>
          <w:sz w:val="24"/>
          <w:szCs w:val="26"/>
          <w:shd w:val="clear" w:color="auto" w:fill="FFFFFF"/>
        </w:rPr>
        <w:t>2</w:t>
      </w:r>
      <w:r w:rsidRPr="00C95C53">
        <w:rPr>
          <w:rFonts w:ascii="Times New Roman" w:hAnsi="Times New Roman"/>
          <w:color w:val="222222"/>
          <w:sz w:val="24"/>
          <w:szCs w:val="26"/>
          <w:shd w:val="clear" w:color="auto" w:fill="FFFFFF"/>
        </w:rPr>
        <w:t>(01), 104-115.</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Khasanov</w:t>
      </w:r>
      <w:proofErr w:type="spellEnd"/>
      <w:r w:rsidRPr="00C95C53">
        <w:rPr>
          <w:rFonts w:ascii="Times New Roman" w:hAnsi="Times New Roman"/>
          <w:color w:val="222222"/>
          <w:sz w:val="24"/>
          <w:szCs w:val="26"/>
          <w:shd w:val="clear" w:color="auto" w:fill="FFFFFF"/>
          <w:lang w:val="en-US"/>
        </w:rPr>
        <w:t xml:space="preserve">, U. S., </w:t>
      </w:r>
      <w:proofErr w:type="spellStart"/>
      <w:r w:rsidRPr="00C95C53">
        <w:rPr>
          <w:rFonts w:ascii="Times New Roman" w:hAnsi="Times New Roman"/>
          <w:color w:val="222222"/>
          <w:sz w:val="24"/>
          <w:szCs w:val="26"/>
          <w:shd w:val="clear" w:color="auto" w:fill="FFFFFF"/>
          <w:lang w:val="en-US"/>
        </w:rPr>
        <w:t>Khaydarova</w:t>
      </w:r>
      <w:proofErr w:type="spellEnd"/>
      <w:r w:rsidRPr="00C95C53">
        <w:rPr>
          <w:rFonts w:ascii="Times New Roman" w:hAnsi="Times New Roman"/>
          <w:color w:val="222222"/>
          <w:sz w:val="24"/>
          <w:szCs w:val="26"/>
          <w:shd w:val="clear" w:color="auto" w:fill="FFFFFF"/>
          <w:lang w:val="en-US"/>
        </w:rPr>
        <w:t xml:space="preserve">, G. S., </w:t>
      </w:r>
      <w:proofErr w:type="spellStart"/>
      <w:r w:rsidRPr="00C95C53">
        <w:rPr>
          <w:rFonts w:ascii="Times New Roman" w:hAnsi="Times New Roman"/>
          <w:color w:val="222222"/>
          <w:sz w:val="24"/>
          <w:szCs w:val="26"/>
          <w:shd w:val="clear" w:color="auto" w:fill="FFFFFF"/>
          <w:lang w:val="en-US"/>
        </w:rPr>
        <w:t>Rakhimjonova</w:t>
      </w:r>
      <w:proofErr w:type="spellEnd"/>
      <w:r w:rsidRPr="00C95C53">
        <w:rPr>
          <w:rFonts w:ascii="Times New Roman" w:hAnsi="Times New Roman"/>
          <w:color w:val="222222"/>
          <w:sz w:val="24"/>
          <w:szCs w:val="26"/>
          <w:shd w:val="clear" w:color="auto" w:fill="FFFFFF"/>
          <w:lang w:val="en-US"/>
        </w:rPr>
        <w:t xml:space="preserve">, G. A., &amp; </w:t>
      </w: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J. A. (2022). METHOD FOR THE TREATMENT OF EXUDATIVE OTITIS MEDIA IN CHILDREN. </w:t>
      </w:r>
      <w:proofErr w:type="spellStart"/>
      <w:r w:rsidRPr="00C95C53">
        <w:rPr>
          <w:rFonts w:ascii="Times New Roman" w:hAnsi="Times New Roman"/>
          <w:i/>
          <w:iCs/>
          <w:color w:val="222222"/>
          <w:sz w:val="24"/>
          <w:szCs w:val="26"/>
          <w:shd w:val="clear" w:color="auto" w:fill="FFFFFF"/>
        </w:rPr>
        <w:t>Oriental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Journal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of</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Medicine</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and</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Pharmacology</w:t>
      </w:r>
      <w:proofErr w:type="spellEnd"/>
      <w:r w:rsidRPr="00C95C53">
        <w:rPr>
          <w:rFonts w:ascii="Times New Roman" w:hAnsi="Times New Roman"/>
          <w:color w:val="222222"/>
          <w:sz w:val="24"/>
          <w:szCs w:val="26"/>
          <w:shd w:val="clear" w:color="auto" w:fill="FFFFFF"/>
        </w:rPr>
        <w:t>, </w:t>
      </w:r>
      <w:r w:rsidRPr="00C95C53">
        <w:rPr>
          <w:rFonts w:ascii="Times New Roman" w:hAnsi="Times New Roman"/>
          <w:i/>
          <w:iCs/>
          <w:color w:val="222222"/>
          <w:sz w:val="24"/>
          <w:szCs w:val="26"/>
          <w:shd w:val="clear" w:color="auto" w:fill="FFFFFF"/>
        </w:rPr>
        <w:t>2</w:t>
      </w:r>
      <w:r w:rsidRPr="00C95C53">
        <w:rPr>
          <w:rFonts w:ascii="Times New Roman" w:hAnsi="Times New Roman"/>
          <w:color w:val="222222"/>
          <w:sz w:val="24"/>
          <w:szCs w:val="26"/>
          <w:shd w:val="clear" w:color="auto" w:fill="FFFFFF"/>
        </w:rPr>
        <w:t>(01), 64-81.</w:t>
      </w:r>
    </w:p>
    <w:p w:rsidR="00C95C53" w:rsidRPr="00C95C53" w:rsidRDefault="00C95C53" w:rsidP="000A631F">
      <w:pPr>
        <w:pStyle w:val="af0"/>
        <w:numPr>
          <w:ilvl w:val="0"/>
          <w:numId w:val="2"/>
        </w:numPr>
        <w:tabs>
          <w:tab w:val="left" w:pos="284"/>
        </w:tabs>
        <w:spacing w:after="0" w:line="240" w:lineRule="auto"/>
        <w:ind w:left="567" w:hanging="567"/>
        <w:jc w:val="both"/>
        <w:rPr>
          <w:rFonts w:ascii="Times New Roman" w:hAnsi="Times New Roman"/>
          <w:color w:val="222222"/>
          <w:sz w:val="24"/>
          <w:szCs w:val="26"/>
          <w:shd w:val="clear" w:color="auto" w:fill="FFFFFF"/>
          <w:lang w:val="en-US"/>
        </w:rPr>
      </w:pPr>
      <w:proofErr w:type="spellStart"/>
      <w:r w:rsidRPr="00C95C53">
        <w:rPr>
          <w:rFonts w:ascii="Times New Roman" w:hAnsi="Times New Roman"/>
          <w:color w:val="222222"/>
          <w:sz w:val="24"/>
          <w:szCs w:val="26"/>
          <w:shd w:val="clear" w:color="auto" w:fill="FFFFFF"/>
          <w:lang w:val="en-US"/>
        </w:rPr>
        <w:t>Khasanov</w:t>
      </w:r>
      <w:proofErr w:type="spellEnd"/>
      <w:r w:rsidRPr="00C95C53">
        <w:rPr>
          <w:rFonts w:ascii="Times New Roman" w:hAnsi="Times New Roman"/>
          <w:color w:val="222222"/>
          <w:sz w:val="24"/>
          <w:szCs w:val="26"/>
          <w:shd w:val="clear" w:color="auto" w:fill="FFFFFF"/>
          <w:lang w:val="en-US"/>
        </w:rPr>
        <w:t xml:space="preserve">, U. S., </w:t>
      </w:r>
      <w:proofErr w:type="spellStart"/>
      <w:r w:rsidRPr="00C95C53">
        <w:rPr>
          <w:rFonts w:ascii="Times New Roman" w:hAnsi="Times New Roman"/>
          <w:color w:val="222222"/>
          <w:sz w:val="24"/>
          <w:szCs w:val="26"/>
          <w:shd w:val="clear" w:color="auto" w:fill="FFFFFF"/>
          <w:lang w:val="en-US"/>
        </w:rPr>
        <w:t>Abdullaev</w:t>
      </w:r>
      <w:proofErr w:type="spellEnd"/>
      <w:r w:rsidRPr="00C95C53">
        <w:rPr>
          <w:rFonts w:ascii="Times New Roman" w:hAnsi="Times New Roman"/>
          <w:color w:val="222222"/>
          <w:sz w:val="24"/>
          <w:szCs w:val="26"/>
          <w:shd w:val="clear" w:color="auto" w:fill="FFFFFF"/>
          <w:lang w:val="en-US"/>
        </w:rPr>
        <w:t xml:space="preserve">, U. P., &amp; </w:t>
      </w:r>
      <w:proofErr w:type="spellStart"/>
      <w:r w:rsidRPr="00C95C53">
        <w:rPr>
          <w:rFonts w:ascii="Times New Roman" w:hAnsi="Times New Roman"/>
          <w:color w:val="222222"/>
          <w:sz w:val="24"/>
          <w:szCs w:val="26"/>
          <w:shd w:val="clear" w:color="auto" w:fill="FFFFFF"/>
          <w:lang w:val="en-US"/>
        </w:rPr>
        <w:t>Djuraev</w:t>
      </w:r>
      <w:proofErr w:type="spellEnd"/>
      <w:r w:rsidRPr="00C95C53">
        <w:rPr>
          <w:rFonts w:ascii="Times New Roman" w:hAnsi="Times New Roman"/>
          <w:color w:val="222222"/>
          <w:sz w:val="24"/>
          <w:szCs w:val="26"/>
          <w:shd w:val="clear" w:color="auto" w:fill="FFFFFF"/>
          <w:lang w:val="en-US"/>
        </w:rPr>
        <w:t>, J. A. (2022). RESULTS OF AUDIOLOGICAL EXAMINATION IN ACUTE SENSORINEURAL HEARING LOSS OF VARIOUS GENESIS. </w:t>
      </w:r>
      <w:proofErr w:type="spellStart"/>
      <w:r w:rsidRPr="00C95C53">
        <w:rPr>
          <w:rFonts w:ascii="Times New Roman" w:hAnsi="Times New Roman"/>
          <w:i/>
          <w:iCs/>
          <w:color w:val="222222"/>
          <w:sz w:val="24"/>
          <w:szCs w:val="26"/>
          <w:shd w:val="clear" w:color="auto" w:fill="FFFFFF"/>
        </w:rPr>
        <w:t>Oriental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Journal</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of</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Medicine</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and</w:t>
      </w:r>
      <w:proofErr w:type="spellEnd"/>
      <w:r w:rsidRPr="00C95C53">
        <w:rPr>
          <w:rFonts w:ascii="Times New Roman" w:hAnsi="Times New Roman"/>
          <w:i/>
          <w:iCs/>
          <w:color w:val="222222"/>
          <w:sz w:val="24"/>
          <w:szCs w:val="26"/>
          <w:shd w:val="clear" w:color="auto" w:fill="FFFFFF"/>
        </w:rPr>
        <w:t xml:space="preserve"> </w:t>
      </w:r>
      <w:proofErr w:type="spellStart"/>
      <w:r w:rsidRPr="00C95C53">
        <w:rPr>
          <w:rFonts w:ascii="Times New Roman" w:hAnsi="Times New Roman"/>
          <w:i/>
          <w:iCs/>
          <w:color w:val="222222"/>
          <w:sz w:val="24"/>
          <w:szCs w:val="26"/>
          <w:shd w:val="clear" w:color="auto" w:fill="FFFFFF"/>
        </w:rPr>
        <w:t>Pharmacology</w:t>
      </w:r>
      <w:proofErr w:type="spellEnd"/>
      <w:r w:rsidRPr="00C95C53">
        <w:rPr>
          <w:rFonts w:ascii="Times New Roman" w:hAnsi="Times New Roman"/>
          <w:color w:val="222222"/>
          <w:sz w:val="24"/>
          <w:szCs w:val="26"/>
          <w:shd w:val="clear" w:color="auto" w:fill="FFFFFF"/>
        </w:rPr>
        <w:t>, </w:t>
      </w:r>
      <w:r w:rsidRPr="00C95C53">
        <w:rPr>
          <w:rFonts w:ascii="Times New Roman" w:hAnsi="Times New Roman"/>
          <w:i/>
          <w:iCs/>
          <w:color w:val="222222"/>
          <w:sz w:val="24"/>
          <w:szCs w:val="26"/>
          <w:shd w:val="clear" w:color="auto" w:fill="FFFFFF"/>
        </w:rPr>
        <w:t>2</w:t>
      </w:r>
      <w:r w:rsidRPr="00C95C53">
        <w:rPr>
          <w:rFonts w:ascii="Times New Roman" w:hAnsi="Times New Roman"/>
          <w:color w:val="222222"/>
          <w:sz w:val="24"/>
          <w:szCs w:val="26"/>
          <w:shd w:val="clear" w:color="auto" w:fill="FFFFFF"/>
        </w:rPr>
        <w:t>(01), 24-50.</w:t>
      </w:r>
    </w:p>
    <w:p w:rsidR="00C95C53" w:rsidRPr="00C95C53" w:rsidRDefault="00C95C53" w:rsidP="00C95C53">
      <w:pPr>
        <w:spacing w:after="0" w:line="240" w:lineRule="auto"/>
        <w:ind w:left="567" w:hanging="567"/>
        <w:jc w:val="both"/>
        <w:rPr>
          <w:rFonts w:ascii="Times New Roman" w:hAnsi="Times New Roman" w:cs="Times New Roman"/>
          <w:sz w:val="24"/>
          <w:szCs w:val="26"/>
          <w:lang w:val="en-US"/>
        </w:rPr>
      </w:pPr>
    </w:p>
    <w:p w:rsidR="00AA6A5A" w:rsidRPr="00C95C53" w:rsidRDefault="00AA6A5A" w:rsidP="00C95C53">
      <w:pPr>
        <w:spacing w:line="240" w:lineRule="auto"/>
        <w:ind w:left="567" w:hanging="567"/>
        <w:rPr>
          <w:rFonts w:ascii="Times New Roman" w:hAnsi="Times New Roman" w:cs="Times New Roman"/>
          <w:sz w:val="24"/>
          <w:szCs w:val="26"/>
        </w:rPr>
      </w:pPr>
    </w:p>
    <w:sectPr w:rsidR="00AA6A5A" w:rsidRPr="00C95C53" w:rsidSect="00C95C53">
      <w:headerReference w:type="default" r:id="rId7"/>
      <w:footerReference w:type="default" r:id="rId8"/>
      <w:type w:val="continuous"/>
      <w:pgSz w:w="11906" w:h="16838"/>
      <w:pgMar w:top="851" w:right="1276" w:bottom="1134" w:left="1134" w:header="284" w:footer="550"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31F" w:rsidRDefault="000A631F" w:rsidP="006D4874">
      <w:pPr>
        <w:spacing w:after="0" w:line="240" w:lineRule="auto"/>
      </w:pPr>
      <w:r>
        <w:separator/>
      </w:r>
    </w:p>
  </w:endnote>
  <w:endnote w:type="continuationSeparator" w:id="0">
    <w:p w:rsidR="000A631F" w:rsidRDefault="000A631F"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C95C53">
                                    <w:rPr>
                                      <w:b/>
                                      <w:noProof/>
                                      <w:sz w:val="24"/>
                                      <w:szCs w:val="24"/>
                                    </w:rPr>
                                    <w:t>39</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C95C53">
                              <w:rPr>
                                <w:b/>
                                <w:noProof/>
                                <w:sz w:val="24"/>
                                <w:szCs w:val="24"/>
                              </w:rPr>
                              <w:t>39</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31F" w:rsidRDefault="000A631F" w:rsidP="006D4874">
      <w:pPr>
        <w:spacing w:after="0" w:line="240" w:lineRule="auto"/>
      </w:pPr>
      <w:r>
        <w:separator/>
      </w:r>
    </w:p>
  </w:footnote>
  <w:footnote w:type="continuationSeparator" w:id="0">
    <w:p w:rsidR="000A631F" w:rsidRDefault="000A631F"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53EB"/>
    <w:multiLevelType w:val="hybridMultilevel"/>
    <w:tmpl w:val="285474C8"/>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num w:numId="1">
    <w:abstractNumId w:val="1"/>
    <w:lvlOverride w:ilvl="0">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31F"/>
    <w:rsid w:val="000A68AD"/>
    <w:rsid w:val="000B0087"/>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A6A5A"/>
    <w:rsid w:val="00AE0D1C"/>
    <w:rsid w:val="00B127C5"/>
    <w:rsid w:val="00B24D4A"/>
    <w:rsid w:val="00B24FAA"/>
    <w:rsid w:val="00B25B45"/>
    <w:rsid w:val="00B3581D"/>
    <w:rsid w:val="00B365F0"/>
    <w:rsid w:val="00B4169D"/>
    <w:rsid w:val="00B60E8A"/>
    <w:rsid w:val="00B87248"/>
    <w:rsid w:val="00B91D1F"/>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95C53"/>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E75EB"/>
    <w:rsid w:val="00DF5742"/>
    <w:rsid w:val="00E00282"/>
    <w:rsid w:val="00E048AD"/>
    <w:rsid w:val="00E07AF9"/>
    <w:rsid w:val="00E1126E"/>
    <w:rsid w:val="00E150C6"/>
    <w:rsid w:val="00E15DDE"/>
    <w:rsid w:val="00E1741A"/>
    <w:rsid w:val="00E2654E"/>
    <w:rsid w:val="00E27716"/>
    <w:rsid w:val="00E3168C"/>
    <w:rsid w:val="00E326F8"/>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 w:type="paragraph" w:customStyle="1" w:styleId="46">
    <w:name w:val="Основной текст4"/>
    <w:basedOn w:val="a0"/>
    <w:rsid w:val="00DE75EB"/>
    <w:pPr>
      <w:widowControl w:val="0"/>
      <w:shd w:val="clear" w:color="auto" w:fill="FFFFFF"/>
      <w:spacing w:before="960" w:after="420" w:line="965" w:lineRule="exact"/>
      <w:ind w:hanging="440"/>
    </w:pPr>
    <w:rPr>
      <w:rFonts w:ascii="Times New Roman" w:eastAsia="Times New Roman" w:hAnsi="Times New Roman" w:cs="Times New Roman"/>
      <w:sz w:val="26"/>
      <w:szCs w:val="26"/>
      <w:lang w:val="en" w:eastAsia="ru-RU"/>
    </w:rPr>
  </w:style>
  <w:style w:type="character" w:customStyle="1" w:styleId="135pt">
    <w:name w:val="Основной текст + 13;5 pt"/>
    <w:basedOn w:val="afb"/>
    <w:rsid w:val="00DE75E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
    </w:rPr>
  </w:style>
  <w:style w:type="character" w:customStyle="1" w:styleId="afffa">
    <w:name w:val="Подпись к таблице_"/>
    <w:basedOn w:val="a1"/>
    <w:link w:val="afffb"/>
    <w:rsid w:val="00DE75EB"/>
    <w:rPr>
      <w:sz w:val="27"/>
      <w:szCs w:val="27"/>
      <w:shd w:val="clear" w:color="auto" w:fill="FFFFFF"/>
    </w:rPr>
  </w:style>
  <w:style w:type="paragraph" w:customStyle="1" w:styleId="afffb">
    <w:name w:val="Подпись к таблице"/>
    <w:basedOn w:val="a0"/>
    <w:link w:val="afffa"/>
    <w:rsid w:val="00DE75EB"/>
    <w:pPr>
      <w:widowControl w:val="0"/>
      <w:shd w:val="clear" w:color="auto" w:fill="FFFFFF"/>
      <w:spacing w:after="0" w:line="0" w:lineRule="atLeast"/>
    </w:pPr>
    <w:rPr>
      <w:sz w:val="27"/>
      <w:szCs w:val="27"/>
    </w:rPr>
  </w:style>
  <w:style w:type="paragraph" w:customStyle="1" w:styleId="1b">
    <w:name w:val="Обычный (веб)1"/>
    <w:basedOn w:val="a0"/>
    <w:uiPriority w:val="99"/>
    <w:unhideWhenUsed/>
    <w:rsid w:val="000B0087"/>
    <w:pPr>
      <w:spacing w:before="100" w:beforeAutospacing="1" w:after="100" w:afterAutospacing="1" w:line="240" w:lineRule="auto"/>
    </w:pPr>
    <w:rPr>
      <w:rFonts w:ascii="Times New Roman" w:eastAsia="Times New Roman" w:hAnsi="Times New Roman" w:cs="Times New Roman"/>
      <w:sz w:val="24"/>
      <w:szCs w:val="24"/>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71997935">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2782</Words>
  <Characters>15862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2024-12-18T16:31:00Z</cp:lastPrinted>
  <dcterms:created xsi:type="dcterms:W3CDTF">2024-12-18T16:32:00Z</dcterms:created>
  <dcterms:modified xsi:type="dcterms:W3CDTF">2024-12-18T16:32:00Z</dcterms:modified>
</cp:coreProperties>
</file>